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53" w:rsidRPr="00647430" w:rsidRDefault="00647430">
      <w:pPr>
        <w:rPr>
          <w:b/>
        </w:rPr>
      </w:pPr>
      <w:r>
        <w:t xml:space="preserve">                                                                            </w:t>
      </w:r>
      <w:bookmarkStart w:id="0" w:name="_GoBack"/>
      <w:bookmarkEnd w:id="0"/>
      <w:r>
        <w:t xml:space="preserve">  </w:t>
      </w:r>
      <w:r w:rsidRPr="00647430">
        <w:rPr>
          <w:b/>
        </w:rPr>
        <w:t>РЕГЛАМЕНТ</w:t>
      </w:r>
    </w:p>
    <w:p w:rsidR="00647430" w:rsidRPr="00574B2F" w:rsidRDefault="00647430" w:rsidP="006474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574B2F">
        <w:rPr>
          <w:rFonts w:ascii="Times New Roman" w:hAnsi="Times New Roman" w:cs="Times New Roman"/>
          <w:b/>
        </w:rPr>
        <w:t xml:space="preserve">предоставления поддержки </w:t>
      </w:r>
    </w:p>
    <w:p w:rsidR="00647430" w:rsidRPr="00574B2F" w:rsidRDefault="00647430" w:rsidP="0064743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574B2F">
        <w:rPr>
          <w:rFonts w:ascii="Times New Roman" w:hAnsi="Times New Roman" w:cs="Times New Roman"/>
          <w:b/>
          <w:color w:val="000000"/>
        </w:rPr>
        <w:t xml:space="preserve">по </w:t>
      </w:r>
      <w:r>
        <w:rPr>
          <w:rFonts w:ascii="Times New Roman" w:hAnsi="Times New Roman" w:cs="Times New Roman"/>
          <w:b/>
          <w:color w:val="000000"/>
        </w:rPr>
        <w:t xml:space="preserve">содействию в </w:t>
      </w:r>
      <w:r w:rsidRPr="00574B2F">
        <w:rPr>
          <w:rFonts w:ascii="Times New Roman" w:hAnsi="Times New Roman" w:cs="Times New Roman"/>
          <w:b/>
          <w:color w:val="000000"/>
        </w:rPr>
        <w:t>размещени</w:t>
      </w:r>
      <w:r>
        <w:rPr>
          <w:rFonts w:ascii="Times New Roman" w:hAnsi="Times New Roman" w:cs="Times New Roman"/>
          <w:b/>
          <w:color w:val="000000"/>
        </w:rPr>
        <w:t>и</w:t>
      </w:r>
      <w:r w:rsidRPr="00574B2F">
        <w:rPr>
          <w:rFonts w:ascii="Times New Roman" w:hAnsi="Times New Roman" w:cs="Times New Roman"/>
          <w:b/>
          <w:color w:val="000000"/>
        </w:rPr>
        <w:t xml:space="preserve"> на электронных торговых площадках</w:t>
      </w:r>
    </w:p>
    <w:p w:rsidR="00647430" w:rsidRPr="00574B2F" w:rsidRDefault="00647430" w:rsidP="0064743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574B2F">
        <w:rPr>
          <w:rFonts w:ascii="Times New Roman" w:eastAsia="Calibri" w:hAnsi="Times New Roman" w:cs="Times New Roman"/>
        </w:rPr>
        <w:t>Дата начала и окончания приема документов устанавливается Организатором отбора. Данная информация подлежит опубликованию на официальном сайте Организатора отбора (</w:t>
      </w:r>
      <w:hyperlink r:id="rId5" w:history="1">
        <w:r w:rsidRPr="00574B2F">
          <w:rPr>
            <w:rStyle w:val="a3"/>
            <w:rFonts w:ascii="Times New Roman" w:eastAsia="Calibri" w:hAnsi="Times New Roman" w:cs="Times New Roman"/>
          </w:rPr>
          <w:t>http://www.arbko.ru</w:t>
        </w:r>
      </w:hyperlink>
      <w:r w:rsidRPr="00574B2F">
        <w:rPr>
          <w:rFonts w:ascii="Times New Roman" w:eastAsia="Calibri" w:hAnsi="Times New Roman" w:cs="Times New Roman"/>
        </w:rPr>
        <w:t>).</w:t>
      </w:r>
    </w:p>
    <w:p w:rsidR="00647430" w:rsidRPr="00EE2340" w:rsidRDefault="00647430" w:rsidP="006474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74B2F">
        <w:rPr>
          <w:rFonts w:ascii="Times New Roman" w:hAnsi="Times New Roman" w:cs="Times New Roman"/>
        </w:rPr>
        <w:t xml:space="preserve">2. </w:t>
      </w:r>
      <w:r w:rsidRPr="00EE2340">
        <w:rPr>
          <w:rFonts w:ascii="Times New Roman" w:eastAsia="Times New Roman" w:hAnsi="Times New Roman" w:cs="Times New Roman"/>
          <w:color w:val="000000"/>
        </w:rPr>
        <w:t>Поддержка предоставляется при условии соответствия Заявителя следующим требованиям:</w:t>
      </w:r>
    </w:p>
    <w:p w:rsidR="00647430" w:rsidRPr="00EE2340" w:rsidRDefault="00647430" w:rsidP="006474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340">
        <w:rPr>
          <w:rFonts w:ascii="Times New Roman" w:eastAsia="Times New Roman" w:hAnsi="Times New Roman" w:cs="Times New Roman"/>
          <w:color w:val="000000"/>
        </w:rPr>
        <w:t xml:space="preserve">1) Субъект малого и среднего предпринимательства (далее – СМСП) зарегистрирован в установленном порядке на территории Калужской области и отвечает критериям, установленным </w:t>
      </w:r>
      <w:hyperlink r:id="rId6">
        <w:r w:rsidRPr="00EE2340">
          <w:rPr>
            <w:rFonts w:ascii="Times New Roman" w:eastAsia="Times New Roman" w:hAnsi="Times New Roman" w:cs="Times New Roman"/>
            <w:color w:val="000000"/>
          </w:rPr>
          <w:t>статьей 4</w:t>
        </w:r>
      </w:hyperlink>
      <w:r w:rsidRPr="00EE2340">
        <w:rPr>
          <w:rFonts w:ascii="Times New Roman" w:eastAsia="Times New Roman" w:hAnsi="Times New Roman" w:cs="Times New Roman"/>
          <w:color w:val="000000"/>
        </w:rPr>
        <w:t xml:space="preserve"> Федерального закона от 24.07.2007 N 209-ФЗ «О развитии малого и среднего предпринимательства в Российской Федерации» (далее - Федеральный закон от 24.07.2007 N 209-ФЗ), включен в единый реестр СМСП; </w:t>
      </w:r>
    </w:p>
    <w:p w:rsidR="00647430" w:rsidRPr="00EE2340" w:rsidRDefault="00647430" w:rsidP="006474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2340">
        <w:rPr>
          <w:rFonts w:ascii="Times New Roman" w:eastAsia="Times New Roman" w:hAnsi="Times New Roman" w:cs="Times New Roman"/>
          <w:color w:val="000000"/>
        </w:rPr>
        <w:t xml:space="preserve">2) Заявитель </w:t>
      </w:r>
      <w:r w:rsidRPr="00EE2340">
        <w:rPr>
          <w:rFonts w:ascii="Times New Roman" w:eastAsia="Times New Roman" w:hAnsi="Times New Roman" w:cs="Times New Roman"/>
          <w:kern w:val="1"/>
        </w:rPr>
        <w:t xml:space="preserve">зарегистрирован и авторизован </w:t>
      </w:r>
      <w:r w:rsidRPr="00EE2340">
        <w:rPr>
          <w:rFonts w:ascii="Times New Roman" w:hAnsi="Times New Roman" w:cs="Times New Roman"/>
        </w:rPr>
        <w:t xml:space="preserve">на цифровой платформе МСП </w:t>
      </w:r>
      <w:hyperlink r:id="rId7" w:history="1">
        <w:r w:rsidRPr="00EE2340">
          <w:rPr>
            <w:rStyle w:val="a3"/>
            <w:rFonts w:ascii="Times New Roman" w:hAnsi="Times New Roman" w:cs="Times New Roman"/>
          </w:rPr>
          <w:t>https://мсп.рф</w:t>
        </w:r>
      </w:hyperlink>
      <w:r w:rsidRPr="00EE2340">
        <w:rPr>
          <w:rFonts w:ascii="Times New Roman" w:hAnsi="Times New Roman" w:cs="Times New Roman"/>
        </w:rPr>
        <w:t>.</w:t>
      </w:r>
    </w:p>
    <w:p w:rsidR="00647430" w:rsidRPr="00574B2F" w:rsidRDefault="00647430" w:rsidP="006474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EE2340">
        <w:rPr>
          <w:rFonts w:ascii="Times New Roman" w:eastAsia="Times New Roman" w:hAnsi="Times New Roman" w:cs="Times New Roman"/>
          <w:color w:val="000000"/>
        </w:rPr>
        <w:t xml:space="preserve">3) </w:t>
      </w:r>
      <w:r>
        <w:rPr>
          <w:rFonts w:ascii="Times New Roman" w:eastAsia="Times New Roman" w:hAnsi="Times New Roman" w:cs="Times New Roman"/>
          <w:color w:val="000000"/>
        </w:rPr>
        <w:t>Ф</w:t>
      </w:r>
      <w:r w:rsidRPr="00EE2340">
        <w:rPr>
          <w:rFonts w:ascii="Times New Roman" w:eastAsia="Times New Roman" w:hAnsi="Times New Roman" w:cs="Times New Roman"/>
          <w:color w:val="000000"/>
        </w:rPr>
        <w:t>изическое лицо применяет специальный налоговый режим «Налог на профессиональный доход», зарегистрировано на территории Калужской области</w:t>
      </w:r>
      <w:r w:rsidRPr="00574B2F">
        <w:rPr>
          <w:rFonts w:ascii="Times New Roman" w:hAnsi="Times New Roman" w:cs="Times New Roman"/>
        </w:rPr>
        <w:t>.</w:t>
      </w:r>
    </w:p>
    <w:p w:rsidR="00647430" w:rsidRPr="00574B2F" w:rsidRDefault="00647430" w:rsidP="006474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4B2F">
        <w:rPr>
          <w:rFonts w:ascii="Times New Roman" w:eastAsia="Calibri" w:hAnsi="Times New Roman" w:cs="Times New Roman"/>
        </w:rPr>
        <w:t xml:space="preserve">3. </w:t>
      </w:r>
      <w:r w:rsidRPr="00EE2340">
        <w:rPr>
          <w:rFonts w:ascii="Times New Roman" w:eastAsia="Times New Roman" w:hAnsi="Times New Roman" w:cs="Times New Roman"/>
          <w:color w:val="000000"/>
        </w:rPr>
        <w:t>Для получения поддержки Заявитель представляет Организатору отбора заявку по форме Приложения №1 к настоящему Регламенту, подписанную уполномоченным представителем Заявителя</w:t>
      </w:r>
      <w:r w:rsidRPr="00574B2F">
        <w:rPr>
          <w:rFonts w:ascii="Times New Roman" w:eastAsia="Times New Roman" w:hAnsi="Times New Roman" w:cs="Times New Roman"/>
        </w:rPr>
        <w:t>.</w:t>
      </w:r>
    </w:p>
    <w:p w:rsidR="00647430" w:rsidRDefault="00647430" w:rsidP="006474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7430" w:rsidRPr="00574B2F" w:rsidRDefault="00647430" w:rsidP="0064743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74B2F">
        <w:rPr>
          <w:rFonts w:ascii="Times New Roman" w:eastAsia="Times New Roman" w:hAnsi="Times New Roman" w:cs="Times New Roman"/>
          <w:color w:val="000000"/>
        </w:rPr>
        <w:t>Документы в электронном виде подаются по адресу, указанному в извещении о проведении отбора заявок на официальном сайте Организатора отбора (</w:t>
      </w:r>
      <w:hyperlink r:id="rId8">
        <w:r w:rsidRPr="00574B2F">
          <w:rPr>
            <w:rFonts w:ascii="Times New Roman" w:eastAsia="Times New Roman" w:hAnsi="Times New Roman" w:cs="Times New Roman"/>
            <w:color w:val="0563C1"/>
            <w:u w:val="single"/>
          </w:rPr>
          <w:t>http://www.arbko.ru</w:t>
        </w:r>
      </w:hyperlink>
      <w:r w:rsidRPr="00574B2F">
        <w:rPr>
          <w:rFonts w:ascii="Times New Roman" w:eastAsia="Times New Roman" w:hAnsi="Times New Roman" w:cs="Times New Roman"/>
          <w:color w:val="000000"/>
        </w:rPr>
        <w:t xml:space="preserve">) в сканированном виде (файл формата </w:t>
      </w:r>
      <w:proofErr w:type="spellStart"/>
      <w:r w:rsidRPr="00574B2F">
        <w:rPr>
          <w:rFonts w:ascii="Times New Roman" w:eastAsia="Times New Roman" w:hAnsi="Times New Roman" w:cs="Times New Roman"/>
          <w:color w:val="000000"/>
        </w:rPr>
        <w:t>pdf</w:t>
      </w:r>
      <w:proofErr w:type="spellEnd"/>
      <w:r w:rsidRPr="00574B2F">
        <w:rPr>
          <w:rFonts w:ascii="Times New Roman" w:eastAsia="Times New Roman" w:hAnsi="Times New Roman" w:cs="Times New Roman"/>
          <w:color w:val="000000"/>
        </w:rPr>
        <w:t xml:space="preserve"> или </w:t>
      </w:r>
      <w:proofErr w:type="spellStart"/>
      <w:r w:rsidRPr="00574B2F">
        <w:rPr>
          <w:rFonts w:ascii="Times New Roman" w:eastAsia="Times New Roman" w:hAnsi="Times New Roman" w:cs="Times New Roman"/>
          <w:color w:val="000000"/>
        </w:rPr>
        <w:t>jpeg</w:t>
      </w:r>
      <w:proofErr w:type="spellEnd"/>
      <w:r w:rsidRPr="00574B2F">
        <w:rPr>
          <w:rFonts w:ascii="Times New Roman" w:eastAsia="Times New Roman" w:hAnsi="Times New Roman" w:cs="Times New Roman"/>
          <w:color w:val="000000"/>
        </w:rPr>
        <w:t xml:space="preserve">, цветное и читаемое изображение). Документы в бумажном виде подаются по адресу Организатора отбора: 248000, г. Калуга, ул. Театральная, </w:t>
      </w:r>
      <w:proofErr w:type="spellStart"/>
      <w:r w:rsidRPr="00574B2F">
        <w:rPr>
          <w:rFonts w:ascii="Times New Roman" w:eastAsia="Times New Roman" w:hAnsi="Times New Roman" w:cs="Times New Roman"/>
          <w:color w:val="000000"/>
        </w:rPr>
        <w:t>зд</w:t>
      </w:r>
      <w:proofErr w:type="spellEnd"/>
      <w:r w:rsidRPr="00574B2F">
        <w:rPr>
          <w:rFonts w:ascii="Times New Roman" w:eastAsia="Times New Roman" w:hAnsi="Times New Roman" w:cs="Times New Roman"/>
          <w:color w:val="000000"/>
        </w:rPr>
        <w:t xml:space="preserve">. 38а. Заявитель самостоятельно выбирает способ доставки документов Организатору отбора и несет риск </w:t>
      </w:r>
      <w:proofErr w:type="spellStart"/>
      <w:r w:rsidRPr="00574B2F">
        <w:rPr>
          <w:rFonts w:ascii="Times New Roman" w:eastAsia="Times New Roman" w:hAnsi="Times New Roman" w:cs="Times New Roman"/>
          <w:color w:val="000000"/>
        </w:rPr>
        <w:t>непоступления</w:t>
      </w:r>
      <w:proofErr w:type="spellEnd"/>
      <w:r w:rsidRPr="00574B2F">
        <w:rPr>
          <w:rFonts w:ascii="Times New Roman" w:eastAsia="Times New Roman" w:hAnsi="Times New Roman" w:cs="Times New Roman"/>
          <w:color w:val="000000"/>
        </w:rPr>
        <w:t xml:space="preserve"> заявки в установленный срок.</w:t>
      </w:r>
    </w:p>
    <w:p w:rsidR="00647430" w:rsidRPr="00574B2F" w:rsidRDefault="00647430" w:rsidP="0064743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74B2F">
        <w:rPr>
          <w:rFonts w:ascii="Times New Roman" w:eastAsia="Times New Roman" w:hAnsi="Times New Roman" w:cs="Times New Roman"/>
          <w:color w:val="000000"/>
        </w:rPr>
        <w:t xml:space="preserve">В течение </w:t>
      </w:r>
      <w:r w:rsidRPr="00574B2F">
        <w:rPr>
          <w:rFonts w:ascii="Times New Roman" w:eastAsia="Times New Roman" w:hAnsi="Times New Roman" w:cs="Times New Roman"/>
          <w:color w:val="000000"/>
          <w:u w:val="single"/>
        </w:rPr>
        <w:t>5 (пяти) рабочих дней</w:t>
      </w:r>
      <w:r w:rsidRPr="00574B2F">
        <w:rPr>
          <w:rFonts w:ascii="Times New Roman" w:eastAsia="Times New Roman" w:hAnsi="Times New Roman" w:cs="Times New Roman"/>
          <w:color w:val="000000"/>
        </w:rPr>
        <w:t xml:space="preserve"> после окончания срока приема заявок, организатор отбора собирает конкурсную комиссию. Результатом работы конкурсной комиссии является решение о возможности предоставления поддержки Заявителю.</w:t>
      </w:r>
    </w:p>
    <w:p w:rsidR="00647430" w:rsidRPr="00574B2F" w:rsidRDefault="00647430" w:rsidP="0064743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74B2F">
        <w:rPr>
          <w:rFonts w:ascii="Times New Roman" w:eastAsia="Times New Roman" w:hAnsi="Times New Roman" w:cs="Times New Roman"/>
          <w:color w:val="000000"/>
        </w:rPr>
        <w:t xml:space="preserve">Заявитель, в отношении которого принято решение о признании его получателем поддержки, подписывает Соглашение о предоставлении поддержки по форме Приложения №2 к настоящему Регламенту в течение </w:t>
      </w:r>
      <w:r w:rsidRPr="00574B2F">
        <w:rPr>
          <w:rFonts w:ascii="Times New Roman" w:eastAsia="Times New Roman" w:hAnsi="Times New Roman" w:cs="Times New Roman"/>
          <w:color w:val="000000"/>
          <w:u w:val="single"/>
        </w:rPr>
        <w:t>5 (пяти) календарных дней</w:t>
      </w:r>
      <w:r w:rsidRPr="00574B2F">
        <w:rPr>
          <w:rFonts w:ascii="Times New Roman" w:eastAsia="Times New Roman" w:hAnsi="Times New Roman" w:cs="Times New Roman"/>
          <w:color w:val="000000"/>
        </w:rPr>
        <w:t xml:space="preserve"> с даты его направления Организатором отбора.</w:t>
      </w:r>
    </w:p>
    <w:p w:rsidR="00647430" w:rsidRPr="00574B2F" w:rsidRDefault="00647430" w:rsidP="0064743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74B2F">
        <w:rPr>
          <w:rFonts w:ascii="Times New Roman" w:eastAsia="Times New Roman" w:hAnsi="Times New Roman" w:cs="Times New Roman"/>
          <w:color w:val="000000"/>
        </w:rPr>
        <w:t>Организатор отбора отказывает Заявителю в оказании поддержки по следующим основаниям:</w:t>
      </w:r>
    </w:p>
    <w:p w:rsidR="00647430" w:rsidRPr="00574B2F" w:rsidRDefault="00647430" w:rsidP="006474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74B2F">
        <w:rPr>
          <w:rFonts w:ascii="Times New Roman" w:eastAsia="Times New Roman" w:hAnsi="Times New Roman" w:cs="Times New Roman"/>
          <w:color w:val="000000"/>
        </w:rPr>
        <w:t xml:space="preserve">- несоответствие </w:t>
      </w:r>
      <w:r w:rsidRPr="00574B2F">
        <w:rPr>
          <w:rFonts w:ascii="Times New Roman" w:eastAsia="Times New Roman" w:hAnsi="Times New Roman" w:cs="Times New Roman"/>
        </w:rPr>
        <w:t>Заявителя установленным требованиям к получателям поддержки;</w:t>
      </w:r>
    </w:p>
    <w:p w:rsidR="00647430" w:rsidRPr="00574B2F" w:rsidRDefault="00647430" w:rsidP="006474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74B2F">
        <w:rPr>
          <w:rFonts w:ascii="Times New Roman" w:eastAsia="Times New Roman" w:hAnsi="Times New Roman" w:cs="Times New Roman"/>
        </w:rPr>
        <w:lastRenderedPageBreak/>
        <w:t>- не представлены требуемые документы, или представлены недостоверные сведения и документы;</w:t>
      </w:r>
    </w:p>
    <w:p w:rsidR="00647430" w:rsidRPr="00574B2F" w:rsidRDefault="00647430" w:rsidP="006474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574B2F">
        <w:rPr>
          <w:rFonts w:ascii="Times New Roman" w:hAnsi="Times New Roman" w:cs="Times New Roman"/>
        </w:rPr>
        <w:t>- в случае нахождения Заявителя и организатора отбора в одной группе лиц, определенных в соответствии с Федеральным законом от 26 июля 2006 г. № 135-ФЗ «О защите конкуренции»;</w:t>
      </w:r>
    </w:p>
    <w:p w:rsidR="00647430" w:rsidRPr="00574B2F" w:rsidRDefault="00647430" w:rsidP="006474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74B2F">
        <w:rPr>
          <w:rFonts w:ascii="Times New Roman" w:hAnsi="Times New Roman" w:cs="Times New Roman"/>
        </w:rPr>
        <w:t xml:space="preserve">- </w:t>
      </w:r>
      <w:r w:rsidRPr="00574B2F">
        <w:rPr>
          <w:rFonts w:ascii="Times New Roman" w:eastAsia="Times New Roman" w:hAnsi="Times New Roman" w:cs="Times New Roman"/>
          <w:color w:val="000000"/>
        </w:rPr>
        <w:t>не выполнены условия оказания поддержки;</w:t>
      </w:r>
    </w:p>
    <w:p w:rsidR="00647430" w:rsidRPr="00574B2F" w:rsidRDefault="00647430" w:rsidP="006474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74B2F">
        <w:rPr>
          <w:rFonts w:ascii="Times New Roman" w:eastAsia="Times New Roman" w:hAnsi="Times New Roman" w:cs="Times New Roman"/>
          <w:color w:val="000000"/>
        </w:rPr>
        <w:t>- в случае, когда поддержка не может быть оказана Заявителю в связи с полным освоением денежных средств, предусмотренных по данному направлению расходования, до наступления очереди такого заявителя;</w:t>
      </w:r>
    </w:p>
    <w:p w:rsidR="00647430" w:rsidRPr="00574B2F" w:rsidRDefault="00647430" w:rsidP="006474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74B2F">
        <w:rPr>
          <w:rFonts w:ascii="Times New Roman" w:eastAsia="Times New Roman" w:hAnsi="Times New Roman" w:cs="Times New Roman"/>
          <w:color w:val="000000"/>
        </w:rPr>
        <w:t>- в случае, если Организатором отбора ранее принято решение об оказании аналогичной поддержки по заявке Заявителя в текущем календарном году;</w:t>
      </w:r>
    </w:p>
    <w:p w:rsidR="00647430" w:rsidRPr="00574B2F" w:rsidRDefault="00647430" w:rsidP="006474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74B2F">
        <w:rPr>
          <w:rFonts w:ascii="Times New Roman" w:eastAsia="Times New Roman" w:hAnsi="Times New Roman" w:cs="Times New Roman"/>
          <w:color w:val="000000"/>
        </w:rPr>
        <w:t xml:space="preserve">- в случае, когда Заявитель отказался от получения поддержки, не подписал Соглашение о предоставлении поддержки в течение </w:t>
      </w:r>
      <w:r w:rsidRPr="00574B2F">
        <w:rPr>
          <w:rFonts w:ascii="Times New Roman" w:eastAsia="Times New Roman" w:hAnsi="Times New Roman" w:cs="Times New Roman"/>
          <w:color w:val="000000"/>
          <w:u w:val="single"/>
        </w:rPr>
        <w:t>10 (десяти) календарных дней</w:t>
      </w:r>
      <w:r w:rsidRPr="00574B2F">
        <w:rPr>
          <w:rFonts w:ascii="Times New Roman" w:eastAsia="Times New Roman" w:hAnsi="Times New Roman" w:cs="Times New Roman"/>
          <w:color w:val="000000"/>
        </w:rPr>
        <w:t xml:space="preserve"> с момента его направления Организатором отбора;</w:t>
      </w:r>
    </w:p>
    <w:p w:rsidR="00647430" w:rsidRPr="00574B2F" w:rsidRDefault="00647430" w:rsidP="006474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74B2F">
        <w:rPr>
          <w:rFonts w:ascii="Times New Roman" w:eastAsia="Times New Roman" w:hAnsi="Times New Roman" w:cs="Times New Roman"/>
          <w:color w:val="000000"/>
        </w:rPr>
        <w:t>- в случае, если поддержка не может быть оказана в срок до конца текущего года.</w:t>
      </w:r>
    </w:p>
    <w:p w:rsidR="00647430" w:rsidRPr="00574B2F" w:rsidRDefault="00647430" w:rsidP="006474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74B2F">
        <w:rPr>
          <w:rFonts w:ascii="Times New Roman" w:eastAsia="Times New Roman" w:hAnsi="Times New Roman" w:cs="Times New Roman"/>
          <w:color w:val="000000"/>
        </w:rPr>
        <w:t>8. Регламент содержит Приложения:</w:t>
      </w:r>
    </w:p>
    <w:p w:rsidR="00647430" w:rsidRPr="00574B2F" w:rsidRDefault="00647430" w:rsidP="006474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74B2F">
        <w:rPr>
          <w:rFonts w:ascii="Times New Roman" w:eastAsia="Times New Roman" w:hAnsi="Times New Roman" w:cs="Times New Roman"/>
          <w:color w:val="000000"/>
        </w:rPr>
        <w:t>- Приложение №1 – Заявка;</w:t>
      </w:r>
    </w:p>
    <w:p w:rsidR="00647430" w:rsidRPr="00574B2F" w:rsidRDefault="00647430" w:rsidP="006474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74B2F">
        <w:rPr>
          <w:rFonts w:ascii="Times New Roman" w:eastAsia="Times New Roman" w:hAnsi="Times New Roman" w:cs="Times New Roman"/>
          <w:color w:val="000000"/>
        </w:rPr>
        <w:t>- Приложение №2 – Соглашение о предоставлении поддержки (проект).</w:t>
      </w:r>
    </w:p>
    <w:p w:rsidR="00647430" w:rsidRDefault="00647430" w:rsidP="006474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7430" w:rsidRDefault="00647430" w:rsidP="006474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7430" w:rsidRDefault="00647430" w:rsidP="006474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7430" w:rsidRDefault="00647430" w:rsidP="006474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7430" w:rsidRDefault="00647430" w:rsidP="006474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7430" w:rsidRDefault="00647430" w:rsidP="006474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7430" w:rsidRDefault="00647430" w:rsidP="006474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7430" w:rsidRDefault="00647430"/>
    <w:sectPr w:rsidR="0064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14E7"/>
    <w:multiLevelType w:val="hybridMultilevel"/>
    <w:tmpl w:val="18D28392"/>
    <w:lvl w:ilvl="0" w:tplc="37563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637798"/>
    <w:multiLevelType w:val="multilevel"/>
    <w:tmpl w:val="AC722714"/>
    <w:lvl w:ilvl="0">
      <w:start w:val="4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28"/>
    <w:rsid w:val="00225853"/>
    <w:rsid w:val="00647430"/>
    <w:rsid w:val="007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D07F"/>
  <w15:chartTrackingRefBased/>
  <w15:docId w15:val="{952A4F62-7C34-4BDE-8B6B-BF098253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430"/>
    <w:rPr>
      <w:color w:val="0563C1" w:themeColor="hyperlink"/>
      <w:u w:val="single"/>
    </w:rPr>
  </w:style>
  <w:style w:type="paragraph" w:styleId="a4">
    <w:name w:val="List Paragraph"/>
    <w:aliases w:val="Заговок Марина,Алроса_маркер (Уровень 4),Маркер,ПАРАГРАФ,List Paragraph,Bullet Number,Нумерованый список,List Paragraph1,Bullet List,FooterText,numbered,lp1,Абзац списка2,название,SL_Абзац списка,f_Абзац 1,Список - нумерованный абзац"/>
    <w:basedOn w:val="a"/>
    <w:link w:val="a5"/>
    <w:uiPriority w:val="34"/>
    <w:qFormat/>
    <w:rsid w:val="00647430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lang w:eastAsia="ar-SA"/>
    </w:rPr>
  </w:style>
  <w:style w:type="character" w:customStyle="1" w:styleId="a5">
    <w:name w:val="Абзац списка Знак"/>
    <w:aliases w:val="Заговок Марина Знак,Алроса_маркер (Уровень 4) Знак,Маркер Знак,ПАРАГРАФ Знак,List Paragraph Знак,Bullet Number Знак,Нумерованый список Знак,List Paragraph1 Знак,Bullet List Знак,FooterText Знак,numbered Знак,lp1 Знак,Абзац списка2 Знак"/>
    <w:link w:val="a4"/>
    <w:uiPriority w:val="34"/>
    <w:locked/>
    <w:rsid w:val="00647430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k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4;&#1089;&#108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http://www.arbk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Company>diakov.net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2024-04-18T08:26:00Z</dcterms:created>
  <dcterms:modified xsi:type="dcterms:W3CDTF">2024-04-18T08:27:00Z</dcterms:modified>
</cp:coreProperties>
</file>