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20"/>
      </w:tblGrid>
      <w:tr w:rsidR="005A2FA2" w:rsidRPr="006C0C85" w:rsidTr="003D5A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5A2FA2" w:rsidRPr="006C0C85" w:rsidRDefault="00137A76" w:rsidP="00137A7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об организаторе </w:t>
            </w:r>
          </w:p>
        </w:tc>
      </w:tr>
      <w:tr w:rsidR="005A2FA2" w:rsidRPr="006C0C85" w:rsidTr="00B41B44">
        <w:tc>
          <w:tcPr>
            <w:tcW w:w="16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A2FA2" w:rsidRPr="006C0C85" w:rsidRDefault="005A2FA2" w:rsidP="005A2FA2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A2FA2" w:rsidRPr="006C0C85" w:rsidRDefault="00033A90" w:rsidP="00033A90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Государственное автономное учреждение Калужской области «Агентство развития бизнеса»</w:t>
            </w:r>
            <w:r w:rsidR="005A2FA2" w:rsidRPr="006C0C85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ГАУ КО</w:t>
            </w:r>
            <w:r w:rsidR="005A2FA2" w:rsidRPr="006C0C85">
              <w:rPr>
                <w:rFonts w:eastAsia="Times New Roman"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sz w:val="22"/>
                <w:szCs w:val="22"/>
              </w:rPr>
              <w:t>Агентство развития бизнеса</w:t>
            </w:r>
            <w:r w:rsidR="005A2FA2" w:rsidRPr="006C0C85">
              <w:rPr>
                <w:rFonts w:eastAsia="Times New Roman"/>
                <w:sz w:val="22"/>
                <w:szCs w:val="22"/>
              </w:rPr>
              <w:t>»)</w:t>
            </w:r>
          </w:p>
        </w:tc>
      </w:tr>
      <w:tr w:rsidR="005A2FA2" w:rsidRPr="006C0C85" w:rsidTr="00B41B44">
        <w:tc>
          <w:tcPr>
            <w:tcW w:w="16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A2FA2" w:rsidRPr="006C0C85" w:rsidRDefault="005A2FA2" w:rsidP="005A2FA2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3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A2FA2" w:rsidRPr="006C0C85" w:rsidRDefault="005A2FA2" w:rsidP="00033A90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>402</w:t>
            </w:r>
            <w:r w:rsidR="00033A90">
              <w:rPr>
                <w:rFonts w:eastAsia="Times New Roman"/>
                <w:sz w:val="22"/>
                <w:szCs w:val="22"/>
              </w:rPr>
              <w:t>7135732</w:t>
            </w:r>
          </w:p>
        </w:tc>
      </w:tr>
      <w:tr w:rsidR="005A2FA2" w:rsidRPr="006C0C85" w:rsidTr="00B41B44">
        <w:tc>
          <w:tcPr>
            <w:tcW w:w="16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A2FA2" w:rsidRPr="006C0C85" w:rsidRDefault="005A2FA2" w:rsidP="003D5A12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>КПП</w:t>
            </w:r>
          </w:p>
        </w:tc>
        <w:tc>
          <w:tcPr>
            <w:tcW w:w="3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A2FA2" w:rsidRPr="006C0C85" w:rsidRDefault="005A2FA2" w:rsidP="00033A90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>402</w:t>
            </w:r>
            <w:r w:rsidR="00033A90">
              <w:rPr>
                <w:rFonts w:eastAsia="Times New Roman"/>
                <w:sz w:val="22"/>
                <w:szCs w:val="22"/>
              </w:rPr>
              <w:t>701001</w:t>
            </w:r>
          </w:p>
        </w:tc>
      </w:tr>
      <w:tr w:rsidR="005A2FA2" w:rsidRPr="006C0C85" w:rsidTr="00B41B44">
        <w:tc>
          <w:tcPr>
            <w:tcW w:w="16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A2FA2" w:rsidRPr="006C0C85" w:rsidRDefault="005A2FA2" w:rsidP="003D5A12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3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A2FA2" w:rsidRPr="006C0C85" w:rsidRDefault="005A2FA2" w:rsidP="00EC1526">
            <w:pPr>
              <w:rPr>
                <w:rFonts w:eastAsia="Times New Roman"/>
              </w:rPr>
            </w:pPr>
            <w:r w:rsidRPr="006C0C85">
              <w:rPr>
                <w:rFonts w:eastAsia="Times New Roman"/>
                <w:sz w:val="22"/>
                <w:szCs w:val="22"/>
              </w:rPr>
              <w:t>2480</w:t>
            </w:r>
            <w:r w:rsidR="00033A90">
              <w:rPr>
                <w:rFonts w:eastAsia="Times New Roman"/>
                <w:sz w:val="22"/>
                <w:szCs w:val="22"/>
              </w:rPr>
              <w:t>00</w:t>
            </w:r>
            <w:r w:rsidRPr="006C0C85">
              <w:rPr>
                <w:rFonts w:eastAsia="Times New Roman"/>
                <w:sz w:val="22"/>
                <w:szCs w:val="22"/>
              </w:rPr>
              <w:t>,</w:t>
            </w:r>
            <w:r w:rsidR="00033A90">
              <w:rPr>
                <w:rFonts w:eastAsia="Times New Roman"/>
                <w:sz w:val="22"/>
                <w:szCs w:val="22"/>
              </w:rPr>
              <w:t xml:space="preserve"> Калужская обл.,</w:t>
            </w:r>
            <w:r w:rsidRPr="006C0C85">
              <w:rPr>
                <w:rFonts w:eastAsia="Times New Roman"/>
                <w:sz w:val="22"/>
                <w:szCs w:val="22"/>
              </w:rPr>
              <w:t xml:space="preserve"> г.</w:t>
            </w:r>
            <w:r w:rsidR="00033A90">
              <w:rPr>
                <w:rFonts w:eastAsia="Times New Roman"/>
                <w:sz w:val="22"/>
                <w:szCs w:val="22"/>
              </w:rPr>
              <w:t xml:space="preserve"> </w:t>
            </w:r>
            <w:r w:rsidRPr="006C0C85">
              <w:rPr>
                <w:rFonts w:eastAsia="Times New Roman"/>
                <w:sz w:val="22"/>
                <w:szCs w:val="22"/>
              </w:rPr>
              <w:t xml:space="preserve">Калуга, ул. </w:t>
            </w:r>
            <w:r w:rsidR="00EC1526">
              <w:rPr>
                <w:rFonts w:eastAsia="Times New Roman"/>
                <w:sz w:val="22"/>
                <w:szCs w:val="22"/>
              </w:rPr>
              <w:t>Театральная</w:t>
            </w:r>
            <w:r w:rsidR="00425DC1">
              <w:rPr>
                <w:rFonts w:eastAsia="Times New Roman"/>
                <w:sz w:val="22"/>
                <w:szCs w:val="22"/>
              </w:rPr>
              <w:t xml:space="preserve">, здание </w:t>
            </w:r>
            <w:r w:rsidR="00EC1526">
              <w:rPr>
                <w:rFonts w:eastAsia="Times New Roman"/>
                <w:sz w:val="22"/>
                <w:szCs w:val="22"/>
              </w:rPr>
              <w:t>3</w:t>
            </w:r>
            <w:r w:rsidR="00033A90">
              <w:rPr>
                <w:rFonts w:eastAsia="Times New Roman"/>
                <w:sz w:val="22"/>
                <w:szCs w:val="22"/>
              </w:rPr>
              <w:t>8</w:t>
            </w:r>
            <w:r w:rsidR="00425DC1">
              <w:rPr>
                <w:rFonts w:eastAsia="Times New Roman"/>
                <w:sz w:val="22"/>
                <w:szCs w:val="22"/>
              </w:rPr>
              <w:t>а</w:t>
            </w:r>
          </w:p>
        </w:tc>
      </w:tr>
    </w:tbl>
    <w:p w:rsidR="005A2FA2" w:rsidRPr="006C0C85" w:rsidRDefault="005A2FA2" w:rsidP="007B6ABC">
      <w:pPr>
        <w:jc w:val="center"/>
        <w:rPr>
          <w:b/>
          <w:color w:val="000000" w:themeColor="text1"/>
          <w:sz w:val="22"/>
          <w:szCs w:val="22"/>
        </w:rPr>
      </w:pPr>
    </w:p>
    <w:p w:rsidR="00625598" w:rsidRDefault="00625598" w:rsidP="0082559D">
      <w:pPr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386"/>
      </w:tblGrid>
      <w:tr w:rsidR="00624390" w:rsidRPr="00625598" w:rsidTr="003D5A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624390" w:rsidRPr="00625598" w:rsidRDefault="00624390" w:rsidP="00137A76">
            <w:pPr>
              <w:rPr>
                <w:rFonts w:eastAsia="Times New Roman"/>
                <w:b/>
                <w:bCs/>
              </w:rPr>
            </w:pPr>
            <w:r w:rsidRPr="00625598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 </w:t>
            </w:r>
            <w:r w:rsidR="00137A76">
              <w:rPr>
                <w:rFonts w:eastAsia="Times New Roman"/>
                <w:b/>
                <w:bCs/>
                <w:sz w:val="22"/>
                <w:szCs w:val="22"/>
              </w:rPr>
              <w:t>конкурсной</w:t>
            </w:r>
            <w:r w:rsidR="008272D1" w:rsidRPr="006255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25598">
              <w:rPr>
                <w:rFonts w:eastAsia="Times New Roman"/>
                <w:b/>
                <w:bCs/>
                <w:sz w:val="22"/>
                <w:szCs w:val="22"/>
              </w:rPr>
              <w:t>комиссии</w:t>
            </w:r>
          </w:p>
        </w:tc>
      </w:tr>
      <w:tr w:rsidR="00624390" w:rsidRPr="00625598" w:rsidTr="00624390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24390" w:rsidRPr="00625598" w:rsidRDefault="00624390" w:rsidP="00DD59EF">
            <w:pPr>
              <w:rPr>
                <w:rFonts w:eastAsia="Times New Roman"/>
              </w:rPr>
            </w:pPr>
            <w:r w:rsidRPr="00625598">
              <w:rPr>
                <w:rFonts w:eastAsia="Times New Roman"/>
                <w:sz w:val="22"/>
                <w:szCs w:val="22"/>
              </w:rPr>
              <w:t xml:space="preserve">На заседании </w:t>
            </w:r>
            <w:r w:rsidR="00137A76" w:rsidRPr="00137A76">
              <w:rPr>
                <w:rFonts w:eastAsia="Times New Roman"/>
                <w:sz w:val="22"/>
                <w:szCs w:val="22"/>
              </w:rPr>
              <w:t>конкурсной</w:t>
            </w:r>
            <w:r w:rsidR="008272D1" w:rsidRPr="00137A76">
              <w:rPr>
                <w:rFonts w:eastAsia="Times New Roman"/>
                <w:sz w:val="22"/>
                <w:szCs w:val="22"/>
              </w:rPr>
              <w:t xml:space="preserve"> </w:t>
            </w:r>
            <w:r w:rsidRPr="00137A76">
              <w:rPr>
                <w:rFonts w:eastAsia="Times New Roman"/>
                <w:sz w:val="22"/>
                <w:szCs w:val="22"/>
              </w:rPr>
              <w:t xml:space="preserve">комиссии по </w:t>
            </w:r>
            <w:r w:rsidR="00DD59EF">
              <w:rPr>
                <w:rFonts w:eastAsia="Times New Roman"/>
                <w:sz w:val="22"/>
                <w:szCs w:val="22"/>
              </w:rPr>
              <w:t>определению победителей конкурса «Лучший предприниматель» присутствовали</w:t>
            </w:r>
            <w:r w:rsidRPr="008A47E6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624390" w:rsidRPr="00625598" w:rsidTr="00CB5D92">
        <w:tc>
          <w:tcPr>
            <w:tcW w:w="26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4390" w:rsidRPr="00625598" w:rsidRDefault="00624390" w:rsidP="00CB5D92">
            <w:pPr>
              <w:rPr>
                <w:rFonts w:eastAsia="Times New Roman"/>
              </w:rPr>
            </w:pPr>
            <w:r w:rsidRPr="00625598">
              <w:rPr>
                <w:rFonts w:eastAsia="Times New Roman"/>
                <w:sz w:val="22"/>
                <w:szCs w:val="22"/>
              </w:rPr>
              <w:t>Председатель комиссии: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4390" w:rsidRPr="00625598" w:rsidRDefault="00DD59EF" w:rsidP="00702235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Н.П. </w:t>
            </w:r>
            <w:proofErr w:type="spellStart"/>
            <w:r>
              <w:rPr>
                <w:sz w:val="22"/>
                <w:szCs w:val="22"/>
              </w:rPr>
              <w:t>Тубеншляк</w:t>
            </w:r>
            <w:proofErr w:type="spellEnd"/>
          </w:p>
        </w:tc>
      </w:tr>
      <w:tr w:rsidR="00624390" w:rsidRPr="00625598" w:rsidTr="00CB5D92">
        <w:tc>
          <w:tcPr>
            <w:tcW w:w="26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24390" w:rsidRPr="00625598" w:rsidRDefault="00624390" w:rsidP="00CB5D92">
            <w:pPr>
              <w:rPr>
                <w:rFonts w:eastAsia="Times New Roman"/>
              </w:rPr>
            </w:pPr>
            <w:r w:rsidRPr="00625598">
              <w:rPr>
                <w:rFonts w:eastAsia="Times New Roman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24390" w:rsidRPr="00625598" w:rsidRDefault="00DD59EF" w:rsidP="003D5A12">
            <w:r>
              <w:rPr>
                <w:sz w:val="22"/>
                <w:szCs w:val="22"/>
              </w:rPr>
              <w:t xml:space="preserve">Е.С. </w:t>
            </w:r>
            <w:proofErr w:type="spellStart"/>
            <w:r>
              <w:rPr>
                <w:sz w:val="22"/>
                <w:szCs w:val="22"/>
              </w:rPr>
              <w:t>Буравцова</w:t>
            </w:r>
            <w:proofErr w:type="spellEnd"/>
          </w:p>
        </w:tc>
      </w:tr>
      <w:tr w:rsidR="00624390" w:rsidRPr="00625598" w:rsidTr="00CB5D92">
        <w:tc>
          <w:tcPr>
            <w:tcW w:w="26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24390" w:rsidRPr="00625598" w:rsidRDefault="00F46368" w:rsidP="003D5A12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Член </w:t>
            </w:r>
            <w:r w:rsidR="00CB5D92" w:rsidRPr="00625598">
              <w:rPr>
                <w:rFonts w:eastAsia="Times New Roman"/>
                <w:sz w:val="22"/>
                <w:szCs w:val="22"/>
              </w:rPr>
              <w:t>комиссии: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24390" w:rsidRDefault="00DD59EF" w:rsidP="003D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Перевалов</w:t>
            </w:r>
          </w:p>
          <w:p w:rsidR="00DD59EF" w:rsidRDefault="00DD59EF" w:rsidP="003D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Брусникина</w:t>
            </w:r>
            <w:r w:rsidR="008B64F9">
              <w:rPr>
                <w:sz w:val="22"/>
                <w:szCs w:val="22"/>
              </w:rPr>
              <w:br/>
              <w:t xml:space="preserve">Е.О. </w:t>
            </w:r>
            <w:proofErr w:type="spellStart"/>
            <w:r w:rsidR="008B64F9">
              <w:rPr>
                <w:sz w:val="22"/>
                <w:szCs w:val="22"/>
              </w:rPr>
              <w:t>Пантюхина</w:t>
            </w:r>
            <w:proofErr w:type="spellEnd"/>
            <w:r w:rsidR="008B64F9">
              <w:rPr>
                <w:sz w:val="22"/>
                <w:szCs w:val="22"/>
              </w:rPr>
              <w:br/>
              <w:t xml:space="preserve">Д.Ю. </w:t>
            </w:r>
            <w:proofErr w:type="spellStart"/>
            <w:r w:rsidR="008B64F9">
              <w:rPr>
                <w:sz w:val="22"/>
                <w:szCs w:val="22"/>
              </w:rPr>
              <w:t>Рахе</w:t>
            </w:r>
            <w:proofErr w:type="spellEnd"/>
          </w:p>
          <w:p w:rsidR="00DD59EF" w:rsidRPr="00592B05" w:rsidRDefault="00DD59EF" w:rsidP="003D5A12">
            <w:pPr>
              <w:rPr>
                <w:sz w:val="22"/>
                <w:szCs w:val="22"/>
              </w:rPr>
            </w:pPr>
          </w:p>
        </w:tc>
      </w:tr>
      <w:tr w:rsidR="00624390" w:rsidRPr="00625598" w:rsidTr="00624390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4390" w:rsidRPr="00625598" w:rsidRDefault="00624390" w:rsidP="00DD59EF">
            <w:pPr>
              <w:rPr>
                <w:rFonts w:eastAsia="Times New Roman"/>
              </w:rPr>
            </w:pPr>
            <w:r w:rsidRPr="00625598">
              <w:rPr>
                <w:rFonts w:eastAsia="Times New Roman"/>
                <w:sz w:val="22"/>
                <w:szCs w:val="22"/>
              </w:rPr>
              <w:t xml:space="preserve">Присутствовали </w:t>
            </w:r>
            <w:r w:rsidR="008B64F9">
              <w:rPr>
                <w:rFonts w:eastAsia="Times New Roman"/>
                <w:sz w:val="22"/>
                <w:szCs w:val="22"/>
              </w:rPr>
              <w:t>7</w:t>
            </w:r>
            <w:r w:rsidRPr="00625598">
              <w:rPr>
                <w:rFonts w:eastAsia="Times New Roman"/>
                <w:sz w:val="22"/>
                <w:szCs w:val="22"/>
              </w:rPr>
              <w:t xml:space="preserve"> (</w:t>
            </w:r>
            <w:r w:rsidR="008B64F9">
              <w:rPr>
                <w:rFonts w:eastAsia="Times New Roman"/>
                <w:sz w:val="22"/>
                <w:szCs w:val="22"/>
              </w:rPr>
              <w:t>семь</w:t>
            </w:r>
            <w:r w:rsidRPr="00625598">
              <w:rPr>
                <w:rFonts w:eastAsia="Times New Roman"/>
                <w:sz w:val="22"/>
                <w:szCs w:val="22"/>
              </w:rPr>
              <w:t xml:space="preserve">) из </w:t>
            </w:r>
            <w:r w:rsidR="008B64F9">
              <w:rPr>
                <w:rFonts w:eastAsia="Times New Roman"/>
                <w:sz w:val="22"/>
                <w:szCs w:val="22"/>
              </w:rPr>
              <w:t>7</w:t>
            </w:r>
            <w:r w:rsidRPr="00625598">
              <w:rPr>
                <w:rFonts w:eastAsia="Times New Roman"/>
                <w:sz w:val="22"/>
                <w:szCs w:val="22"/>
              </w:rPr>
              <w:t xml:space="preserve"> (</w:t>
            </w:r>
            <w:r w:rsidR="008B64F9">
              <w:rPr>
                <w:rFonts w:eastAsia="Times New Roman"/>
                <w:sz w:val="22"/>
                <w:szCs w:val="22"/>
              </w:rPr>
              <w:t>семь</w:t>
            </w:r>
            <w:r w:rsidRPr="00625598">
              <w:rPr>
                <w:rFonts w:eastAsia="Times New Roman"/>
                <w:sz w:val="22"/>
                <w:szCs w:val="22"/>
              </w:rPr>
              <w:t>)</w:t>
            </w:r>
            <w:r w:rsidR="00B41B44" w:rsidRPr="00625598">
              <w:rPr>
                <w:rFonts w:eastAsia="Times New Roman"/>
                <w:sz w:val="22"/>
                <w:szCs w:val="22"/>
              </w:rPr>
              <w:t>. Кворум имеется.</w:t>
            </w:r>
          </w:p>
        </w:tc>
      </w:tr>
    </w:tbl>
    <w:p w:rsidR="00E53E8C" w:rsidRDefault="00E53E8C" w:rsidP="00900167">
      <w:pPr>
        <w:jc w:val="both"/>
        <w:rPr>
          <w:rFonts w:eastAsia="Times New Roman"/>
          <w:sz w:val="22"/>
          <w:szCs w:val="22"/>
        </w:rPr>
      </w:pPr>
    </w:p>
    <w:p w:rsidR="000E3457" w:rsidRDefault="000E3457" w:rsidP="00900167">
      <w:pPr>
        <w:jc w:val="both"/>
        <w:rPr>
          <w:rFonts w:eastAsia="Times New Roman"/>
          <w:sz w:val="22"/>
          <w:szCs w:val="22"/>
        </w:rPr>
      </w:pPr>
    </w:p>
    <w:p w:rsidR="00EC1526" w:rsidRDefault="00EC1526" w:rsidP="00900167">
      <w:pPr>
        <w:jc w:val="both"/>
        <w:rPr>
          <w:rFonts w:eastAsia="Times New Roman"/>
          <w:sz w:val="22"/>
          <w:szCs w:val="22"/>
        </w:rPr>
      </w:pPr>
    </w:p>
    <w:tbl>
      <w:tblPr>
        <w:tblW w:w="516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5906"/>
        <w:gridCol w:w="2775"/>
      </w:tblGrid>
      <w:tr w:rsidR="00EC1526" w:rsidRPr="00E53E8C" w:rsidTr="00E36BB8">
        <w:trPr>
          <w:tblHeader/>
          <w:tblCellSpacing w:w="15" w:type="dxa"/>
        </w:trPr>
        <w:tc>
          <w:tcPr>
            <w:tcW w:w="483" w:type="pct"/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1526" w:rsidRPr="00E53E8C" w:rsidRDefault="00EC1526" w:rsidP="006350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53E8C">
              <w:rPr>
                <w:rFonts w:eastAsia="Times New Roman"/>
                <w:b/>
                <w:bCs/>
                <w:sz w:val="20"/>
                <w:szCs w:val="20"/>
              </w:rPr>
              <w:t>Номер заявки</w:t>
            </w:r>
          </w:p>
        </w:tc>
        <w:tc>
          <w:tcPr>
            <w:tcW w:w="3042" w:type="pct"/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1526" w:rsidRPr="00E53E8C" w:rsidRDefault="00C7452C" w:rsidP="00C745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Сведения об участнике, </w:t>
            </w:r>
            <w:r w:rsidR="00EC1526" w:rsidRPr="00E53E8C">
              <w:rPr>
                <w:rFonts w:eastAsia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413" w:type="pct"/>
            <w:shd w:val="clear" w:color="auto" w:fill="F8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C1526" w:rsidRPr="00E53E8C" w:rsidRDefault="00C7452C" w:rsidP="00C745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</w:t>
            </w:r>
            <w:r w:rsidR="00EC1526" w:rsidRPr="00E53E8C">
              <w:rPr>
                <w:rFonts w:eastAsia="Times New Roman"/>
                <w:b/>
                <w:bCs/>
                <w:sz w:val="20"/>
                <w:szCs w:val="20"/>
              </w:rPr>
              <w:t>подачи заявки</w:t>
            </w:r>
          </w:p>
        </w:tc>
      </w:tr>
      <w:tr w:rsidR="005455B5" w:rsidRPr="00E53E8C" w:rsidTr="00E36BB8">
        <w:trPr>
          <w:trHeight w:val="433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55B5" w:rsidRPr="00FB379F" w:rsidRDefault="00FB379F" w:rsidP="006350E7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55B5" w:rsidRPr="00B44F27" w:rsidRDefault="00DD59EF" w:rsidP="008B64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r w:rsidR="008B64F9">
              <w:rPr>
                <w:sz w:val="22"/>
                <w:szCs w:val="22"/>
                <w:shd w:val="clear" w:color="auto" w:fill="FFFFFF"/>
              </w:rPr>
              <w:t>Обнинск Сталь Проект</w:t>
            </w:r>
            <w:r w:rsidR="00A45326">
              <w:rPr>
                <w:sz w:val="22"/>
                <w:szCs w:val="22"/>
                <w:shd w:val="clear" w:color="auto" w:fill="FFFFFF"/>
              </w:rPr>
              <w:t>», ИНН 4025431180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455B5" w:rsidRPr="00906417" w:rsidRDefault="00DD59EF" w:rsidP="00DD59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8B64F9">
              <w:rPr>
                <w:rFonts w:eastAsia="Times New Roman"/>
                <w:sz w:val="22"/>
                <w:szCs w:val="22"/>
              </w:rPr>
              <w:t>4</w:t>
            </w:r>
            <w:r w:rsidR="00F35C33" w:rsidRPr="0090641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 w:rsidR="00F35C33" w:rsidRPr="00906417">
              <w:rPr>
                <w:rFonts w:eastAsia="Times New Roman"/>
                <w:sz w:val="22"/>
                <w:szCs w:val="22"/>
              </w:rPr>
              <w:t>.2019</w:t>
            </w:r>
          </w:p>
        </w:tc>
      </w:tr>
      <w:tr w:rsidR="00FB379F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AE51E1" w:rsidRDefault="00FB379F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B44F27" w:rsidRDefault="00FB379F" w:rsidP="00A4532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44F27">
              <w:rPr>
                <w:sz w:val="22"/>
                <w:szCs w:val="22"/>
                <w:shd w:val="clear" w:color="auto" w:fill="FFFFFF"/>
              </w:rPr>
              <w:t xml:space="preserve">ООО </w:t>
            </w:r>
            <w:r w:rsidR="00A45326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A45326">
              <w:rPr>
                <w:sz w:val="22"/>
                <w:szCs w:val="22"/>
                <w:shd w:val="clear" w:color="auto" w:fill="FFFFFF"/>
              </w:rPr>
              <w:t>Диал</w:t>
            </w:r>
            <w:proofErr w:type="spellEnd"/>
            <w:r w:rsidR="00A45326">
              <w:rPr>
                <w:sz w:val="22"/>
                <w:szCs w:val="22"/>
                <w:shd w:val="clear" w:color="auto" w:fill="FFFFFF"/>
              </w:rPr>
              <w:t>-К</w:t>
            </w:r>
            <w:r w:rsidR="000B5D5C">
              <w:rPr>
                <w:sz w:val="22"/>
                <w:szCs w:val="22"/>
                <w:shd w:val="clear" w:color="auto" w:fill="FFFFFF"/>
              </w:rPr>
              <w:t xml:space="preserve">», ИНН </w:t>
            </w:r>
            <w:r w:rsidR="00A45326">
              <w:rPr>
                <w:sz w:val="22"/>
                <w:szCs w:val="22"/>
                <w:shd w:val="clear" w:color="auto" w:fill="FFFFFF"/>
              </w:rPr>
              <w:t>4016002681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906417" w:rsidRDefault="00A45326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</w:t>
            </w:r>
            <w:r w:rsidR="00FB379F" w:rsidRPr="00906417">
              <w:rPr>
                <w:rFonts w:eastAsia="Times New Roman"/>
                <w:sz w:val="22"/>
                <w:szCs w:val="22"/>
              </w:rPr>
              <w:t>.</w:t>
            </w:r>
            <w:r w:rsidR="000B5D5C">
              <w:rPr>
                <w:rFonts w:eastAsia="Times New Roman"/>
                <w:sz w:val="22"/>
                <w:szCs w:val="22"/>
              </w:rPr>
              <w:t>10</w:t>
            </w:r>
            <w:r w:rsidR="00FB379F" w:rsidRPr="00906417">
              <w:rPr>
                <w:rFonts w:eastAsia="Times New Roman"/>
                <w:sz w:val="22"/>
                <w:szCs w:val="22"/>
              </w:rPr>
              <w:t>.2019</w:t>
            </w:r>
          </w:p>
        </w:tc>
      </w:tr>
      <w:tr w:rsidR="003A10DA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10DA" w:rsidRDefault="003A10DA" w:rsidP="006350E7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10DA" w:rsidRPr="003A10DA" w:rsidRDefault="00A45326" w:rsidP="00A4532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</w:t>
            </w:r>
            <w:r w:rsidR="003A10DA"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  <w:shd w:val="clear" w:color="auto" w:fill="FFFFFF"/>
              </w:rPr>
              <w:t>Фильтр», ИНН 4004006064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10DA" w:rsidRPr="00906417" w:rsidRDefault="003A10DA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A45326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0B5D5C"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</w:rPr>
              <w:t>.2019</w:t>
            </w:r>
          </w:p>
        </w:tc>
      </w:tr>
      <w:tr w:rsidR="00FB379F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FB379F" w:rsidRDefault="003A10DA" w:rsidP="006350E7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4</w:t>
            </w:r>
            <w:r w:rsidR="00FB379F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B44F27" w:rsidRDefault="00A45326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«ТД КВТ</w:t>
            </w:r>
            <w:r w:rsidR="000B5D5C">
              <w:rPr>
                <w:sz w:val="22"/>
                <w:szCs w:val="22"/>
                <w:shd w:val="clear" w:color="auto" w:fill="FFFFFF"/>
              </w:rPr>
              <w:t xml:space="preserve">», ИНН </w:t>
            </w:r>
            <w:r>
              <w:rPr>
                <w:sz w:val="22"/>
                <w:szCs w:val="22"/>
                <w:shd w:val="clear" w:color="auto" w:fill="FFFFFF"/>
              </w:rPr>
              <w:t>4029038332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B379F" w:rsidRPr="00906417" w:rsidRDefault="00A45326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</w:t>
            </w:r>
            <w:r w:rsidR="00FB379F" w:rsidRPr="00906417">
              <w:rPr>
                <w:rFonts w:eastAsia="Times New Roman"/>
                <w:sz w:val="22"/>
                <w:szCs w:val="22"/>
              </w:rPr>
              <w:t>.</w:t>
            </w:r>
            <w:r w:rsidR="000B5D5C">
              <w:rPr>
                <w:rFonts w:eastAsia="Times New Roman"/>
                <w:sz w:val="22"/>
                <w:szCs w:val="22"/>
              </w:rPr>
              <w:t>10</w:t>
            </w:r>
            <w:r w:rsidR="00FB379F" w:rsidRPr="00906417">
              <w:rPr>
                <w:rFonts w:eastAsia="Times New Roman"/>
                <w:sz w:val="22"/>
                <w:szCs w:val="22"/>
              </w:rPr>
              <w:t>.2019</w:t>
            </w:r>
          </w:p>
        </w:tc>
      </w:tr>
      <w:tr w:rsidR="000B5D5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Pr="000B5D5C" w:rsidRDefault="000B5D5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A4532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r w:rsidR="00A45326">
              <w:rPr>
                <w:sz w:val="22"/>
                <w:szCs w:val="22"/>
                <w:shd w:val="clear" w:color="auto" w:fill="FFFFFF"/>
              </w:rPr>
              <w:t>Пандора Трейд</w:t>
            </w:r>
            <w:r>
              <w:rPr>
                <w:sz w:val="22"/>
                <w:szCs w:val="22"/>
                <w:shd w:val="clear" w:color="auto" w:fill="FFFFFF"/>
              </w:rPr>
              <w:t>», ИНН 4</w:t>
            </w:r>
            <w:r w:rsidR="00A45326">
              <w:rPr>
                <w:sz w:val="22"/>
                <w:szCs w:val="22"/>
                <w:shd w:val="clear" w:color="auto" w:fill="FFFFFF"/>
              </w:rPr>
              <w:t>028054476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A4532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0B5D5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A45326" w:rsidP="00A4532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ЗАО</w:t>
            </w:r>
            <w:r w:rsidR="000B5D5C"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  <w:shd w:val="clear" w:color="auto" w:fill="FFFFFF"/>
              </w:rPr>
              <w:t>Циклотрон</w:t>
            </w:r>
            <w:r w:rsidR="000B5D5C">
              <w:rPr>
                <w:sz w:val="22"/>
                <w:szCs w:val="22"/>
                <w:shd w:val="clear" w:color="auto" w:fill="FFFFFF"/>
              </w:rPr>
              <w:t>», ИНН 4</w:t>
            </w:r>
            <w:r>
              <w:rPr>
                <w:sz w:val="22"/>
                <w:szCs w:val="22"/>
                <w:shd w:val="clear" w:color="auto" w:fill="FFFFFF"/>
              </w:rPr>
              <w:t>025037793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A4532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0B5D5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A45326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Листон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4027135732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03.10.2019</w:t>
            </w:r>
          </w:p>
        </w:tc>
      </w:tr>
      <w:tr w:rsidR="000B5D5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0B5D5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A45326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Ратко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М</w:t>
            </w:r>
            <w:r w:rsidR="00BA728F">
              <w:rPr>
                <w:sz w:val="22"/>
                <w:szCs w:val="22"/>
                <w:shd w:val="clear" w:color="auto" w:fill="FFFFFF"/>
              </w:rPr>
              <w:t>», ИНН 4025415212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B5D5C" w:rsidRDefault="00BA728F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</w:t>
            </w:r>
            <w:r w:rsidR="000B5D5C"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A91B74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A91B74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BA728F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Олекс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4025441879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A91B74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03.10.2019</w:t>
            </w:r>
          </w:p>
        </w:tc>
      </w:tr>
      <w:tr w:rsidR="00A91B74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A91B74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Pr="004A4F45" w:rsidRDefault="00A91B74" w:rsidP="004A4F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ИП </w:t>
            </w:r>
            <w:r w:rsidR="004A4F45">
              <w:rPr>
                <w:sz w:val="22"/>
                <w:szCs w:val="22"/>
                <w:shd w:val="clear" w:color="auto" w:fill="FFFFFF"/>
              </w:rPr>
              <w:t>Ковалева Ольга Владимировна</w:t>
            </w:r>
            <w:r w:rsidR="004A4F45">
              <w:rPr>
                <w:sz w:val="22"/>
                <w:szCs w:val="22"/>
                <w:shd w:val="clear" w:color="auto" w:fill="FFFFFF"/>
              </w:rPr>
              <w:br/>
              <w:t>(Никольский пряник), ИНН 402702656454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4A4F45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  <w:r w:rsidR="00A91B74"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A91B74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A91B74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CF14B1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«Завод Эко Топливо», ИНН 4011028171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B74" w:rsidRDefault="00CF14B1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25.09</w:t>
            </w:r>
            <w:r w:rsidR="00CC6C6C">
              <w:rPr>
                <w:rFonts w:eastAsia="Times New Roman"/>
                <w:sz w:val="22"/>
                <w:szCs w:val="22"/>
              </w:rPr>
              <w:t>.2019</w:t>
            </w:r>
          </w:p>
        </w:tc>
      </w:tr>
      <w:tr w:rsidR="00CC6C6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CF14B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r w:rsidR="00CF14B1">
              <w:rPr>
                <w:sz w:val="22"/>
                <w:szCs w:val="22"/>
                <w:shd w:val="clear" w:color="auto" w:fill="FFFFFF"/>
              </w:rPr>
              <w:t>ВМК Инвест», ИНН 4011014115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CF14B1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CC6C6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F14B1" w:rsidP="00B945F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ТехКарьер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  <w:r w:rsidR="00CC6C6C">
              <w:rPr>
                <w:sz w:val="22"/>
                <w:szCs w:val="22"/>
                <w:shd w:val="clear" w:color="auto" w:fill="FFFFFF"/>
              </w:rPr>
              <w:t>, ИНН</w:t>
            </w:r>
            <w:r>
              <w:rPr>
                <w:sz w:val="22"/>
                <w:szCs w:val="22"/>
                <w:shd w:val="clear" w:color="auto" w:fill="FFFFFF"/>
              </w:rPr>
              <w:t xml:space="preserve"> 4025438227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03.10.2019</w:t>
            </w:r>
          </w:p>
        </w:tc>
      </w:tr>
      <w:tr w:rsidR="00CC6C6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F14B1" w:rsidP="00CF14B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«Грибной дождь</w:t>
            </w:r>
            <w:r w:rsidR="00CC6C6C">
              <w:rPr>
                <w:sz w:val="22"/>
                <w:szCs w:val="22"/>
                <w:shd w:val="clear" w:color="auto" w:fill="FFFFFF"/>
              </w:rPr>
              <w:t xml:space="preserve">», ИНН </w:t>
            </w:r>
            <w:r>
              <w:rPr>
                <w:sz w:val="22"/>
                <w:szCs w:val="22"/>
                <w:shd w:val="clear" w:color="auto" w:fill="FFFFFF"/>
              </w:rPr>
              <w:t>7710397917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CF14B1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  <w:tr w:rsidR="00CC6C6C" w:rsidRPr="00E53E8C" w:rsidTr="00E36BB8">
        <w:trPr>
          <w:trHeight w:val="427"/>
          <w:tblCellSpacing w:w="15" w:type="dxa"/>
        </w:trPr>
        <w:tc>
          <w:tcPr>
            <w:tcW w:w="48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6350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3042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F14B1" w:rsidP="00E36BB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ПАО «Русский продукт</w:t>
            </w:r>
            <w:r w:rsidR="00CC6C6C">
              <w:rPr>
                <w:sz w:val="22"/>
                <w:szCs w:val="22"/>
                <w:shd w:val="clear" w:color="auto" w:fill="FFFFFF"/>
              </w:rPr>
              <w:t xml:space="preserve">», ИНН </w:t>
            </w:r>
            <w:r w:rsidR="00E36BB8">
              <w:rPr>
                <w:sz w:val="22"/>
                <w:szCs w:val="22"/>
                <w:shd w:val="clear" w:color="auto" w:fill="FFFFFF"/>
              </w:rPr>
              <w:t>7718117872</w:t>
            </w:r>
          </w:p>
        </w:tc>
        <w:tc>
          <w:tcPr>
            <w:tcW w:w="1413" w:type="pc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C6C6C" w:rsidRDefault="00CC6C6C" w:rsidP="000B5D5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E36BB8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.10.2019</w:t>
            </w:r>
          </w:p>
        </w:tc>
      </w:tr>
    </w:tbl>
    <w:p w:rsidR="00137A76" w:rsidRDefault="00137A76" w:rsidP="006F19BA">
      <w:pPr>
        <w:jc w:val="both"/>
        <w:rPr>
          <w:rFonts w:eastAsia="Times New Roman"/>
          <w:sz w:val="22"/>
          <w:szCs w:val="22"/>
        </w:rPr>
      </w:pPr>
    </w:p>
    <w:p w:rsidR="00906417" w:rsidRDefault="00906417" w:rsidP="006F19BA">
      <w:pPr>
        <w:jc w:val="both"/>
        <w:rPr>
          <w:rFonts w:eastAsia="Times New Roman"/>
          <w:sz w:val="22"/>
          <w:szCs w:val="22"/>
        </w:rPr>
      </w:pPr>
    </w:p>
    <w:p w:rsidR="009A5BDC" w:rsidRDefault="003A10DA" w:rsidP="006F19B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</w:t>
      </w:r>
      <w:r w:rsidR="006F19BA" w:rsidRPr="006F19BA">
        <w:rPr>
          <w:rFonts w:eastAsia="Times New Roman"/>
          <w:sz w:val="22"/>
          <w:szCs w:val="22"/>
        </w:rPr>
        <w:t xml:space="preserve">омиссия рассмотрела заявки, поступившие </w:t>
      </w:r>
      <w:r w:rsidR="00394F42">
        <w:rPr>
          <w:rFonts w:eastAsia="Times New Roman"/>
          <w:sz w:val="22"/>
          <w:szCs w:val="22"/>
        </w:rPr>
        <w:t xml:space="preserve">для </w:t>
      </w:r>
      <w:r w:rsidR="009A5BDC">
        <w:rPr>
          <w:rFonts w:eastAsia="Times New Roman"/>
          <w:sz w:val="22"/>
          <w:szCs w:val="22"/>
        </w:rPr>
        <w:t xml:space="preserve">участия в конкурсе и </w:t>
      </w:r>
      <w:r w:rsidR="004C4C9A">
        <w:rPr>
          <w:rFonts w:eastAsia="Times New Roman"/>
          <w:sz w:val="22"/>
          <w:szCs w:val="22"/>
        </w:rPr>
        <w:t>провела оценку деятельности организаций по показателям (Приложение №2 к Положению о конкурсе «</w:t>
      </w:r>
      <w:r w:rsidR="00E36BB8">
        <w:rPr>
          <w:rFonts w:eastAsia="Times New Roman"/>
          <w:sz w:val="22"/>
          <w:szCs w:val="22"/>
        </w:rPr>
        <w:t>Экспортер года</w:t>
      </w:r>
      <w:r w:rsidR="004C4C9A">
        <w:rPr>
          <w:rFonts w:eastAsia="Times New Roman"/>
          <w:sz w:val="22"/>
          <w:szCs w:val="22"/>
        </w:rPr>
        <w:t>»)</w:t>
      </w:r>
      <w:r w:rsidR="00D742ED">
        <w:rPr>
          <w:rFonts w:eastAsia="Times New Roman"/>
          <w:sz w:val="22"/>
          <w:szCs w:val="22"/>
        </w:rPr>
        <w:t xml:space="preserve"> по номинации «Гран-при»</w:t>
      </w:r>
      <w:r w:rsidR="009A5BDC">
        <w:rPr>
          <w:rFonts w:eastAsia="Times New Roman"/>
          <w:sz w:val="22"/>
          <w:szCs w:val="22"/>
        </w:rPr>
        <w:t>:</w:t>
      </w:r>
    </w:p>
    <w:p w:rsidR="009A5BDC" w:rsidRDefault="009A5BDC" w:rsidP="006F19BA">
      <w:pPr>
        <w:jc w:val="both"/>
        <w:rPr>
          <w:rFonts w:eastAsia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4047"/>
        <w:gridCol w:w="1266"/>
        <w:gridCol w:w="1925"/>
      </w:tblGrid>
      <w:tr w:rsidR="00076FA7" w:rsidTr="00DB4023">
        <w:tc>
          <w:tcPr>
            <w:tcW w:w="437" w:type="dxa"/>
            <w:vAlign w:val="center"/>
          </w:tcPr>
          <w:p w:rsidR="00076FA7" w:rsidRDefault="00076FA7" w:rsidP="006F19BA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4047" w:type="dxa"/>
            <w:vAlign w:val="center"/>
          </w:tcPr>
          <w:p w:rsidR="00076FA7" w:rsidRDefault="00076FA7" w:rsidP="009A5B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Сведения об участнике</w:t>
            </w:r>
          </w:p>
        </w:tc>
        <w:tc>
          <w:tcPr>
            <w:tcW w:w="1266" w:type="dxa"/>
            <w:vAlign w:val="center"/>
          </w:tcPr>
          <w:p w:rsidR="00076FA7" w:rsidRDefault="00076FA7" w:rsidP="009A5B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Кол-во набранных балов</w:t>
            </w:r>
          </w:p>
        </w:tc>
        <w:tc>
          <w:tcPr>
            <w:tcW w:w="1925" w:type="dxa"/>
            <w:vAlign w:val="center"/>
          </w:tcPr>
          <w:p w:rsidR="00076FA7" w:rsidRDefault="00076FA7" w:rsidP="009A5B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Примечание</w:t>
            </w: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047" w:type="dxa"/>
            <w:vAlign w:val="center"/>
          </w:tcPr>
          <w:p w:rsidR="00076FA7" w:rsidRPr="00B44F2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«Обнинск Сталь Проект», ИНН 4025431180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047" w:type="dxa"/>
            <w:vAlign w:val="center"/>
          </w:tcPr>
          <w:p w:rsidR="00076FA7" w:rsidRPr="00B44F2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44F27">
              <w:rPr>
                <w:sz w:val="22"/>
                <w:szCs w:val="22"/>
                <w:shd w:val="clear" w:color="auto" w:fill="FFFFFF"/>
              </w:rPr>
              <w:t xml:space="preserve">ООО </w:t>
            </w:r>
            <w:r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Диал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-К», ИНН 4016002681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1,8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047" w:type="dxa"/>
            <w:vAlign w:val="center"/>
          </w:tcPr>
          <w:p w:rsidR="00076FA7" w:rsidRPr="003A10DA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«Фильтр», ИНН 4004006064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1,8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047" w:type="dxa"/>
            <w:vAlign w:val="center"/>
          </w:tcPr>
          <w:p w:rsidR="00076FA7" w:rsidRPr="00B44F2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«ТД КВТ», ИНН 4029038332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«Пандора Трейд», ИНН 4028054476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2,1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ЗАО «Циклотрон», ИНН 4025037793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2,2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Листон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4027135732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Ратко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М», ИНН 4025415212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Олекс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4025441879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1,6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047" w:type="dxa"/>
            <w:vAlign w:val="center"/>
          </w:tcPr>
          <w:p w:rsidR="00076FA7" w:rsidRPr="004A4F45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ИП Ковалева Ольга Владимировна</w:t>
            </w:r>
            <w:r>
              <w:rPr>
                <w:sz w:val="22"/>
                <w:szCs w:val="22"/>
                <w:shd w:val="clear" w:color="auto" w:fill="FFFFFF"/>
              </w:rPr>
              <w:br/>
              <w:t>(Никольский пряник), ИНН 402702656454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«Завод Эко Топливо», ИНН 4011028171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«ВМК Инвест», ИНН 4011014115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 в реестре МСП</w:t>
            </w: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ТехКарьер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4025438227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«Грибной дождь», ИНН 7710397917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 зарегистрированы на территории Калужской области   </w:t>
            </w:r>
          </w:p>
        </w:tc>
      </w:tr>
      <w:tr w:rsidR="00076FA7" w:rsidTr="00DB4023">
        <w:tc>
          <w:tcPr>
            <w:tcW w:w="437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047" w:type="dxa"/>
            <w:vAlign w:val="center"/>
          </w:tcPr>
          <w:p w:rsidR="00076FA7" w:rsidRDefault="00076FA7" w:rsidP="004D7CE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ПАО «Русский продукт», ИНН 7718117872</w:t>
            </w:r>
          </w:p>
        </w:tc>
        <w:tc>
          <w:tcPr>
            <w:tcW w:w="1266" w:type="dxa"/>
          </w:tcPr>
          <w:p w:rsidR="00076FA7" w:rsidRDefault="00076FA7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1925" w:type="dxa"/>
          </w:tcPr>
          <w:p w:rsidR="00076FA7" w:rsidRDefault="00076FA7" w:rsidP="004D7CEE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 в реестре МСП</w:t>
            </w:r>
          </w:p>
        </w:tc>
      </w:tr>
    </w:tbl>
    <w:p w:rsidR="009A5BDC" w:rsidRDefault="009A5BDC" w:rsidP="006F19BA">
      <w:pPr>
        <w:jc w:val="both"/>
        <w:rPr>
          <w:rFonts w:eastAsia="Times New Roman"/>
          <w:sz w:val="22"/>
          <w:szCs w:val="22"/>
        </w:rPr>
      </w:pPr>
    </w:p>
    <w:p w:rsidR="009A5BDC" w:rsidRDefault="009A5BDC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DB4023" w:rsidRDefault="00DB4023" w:rsidP="006F19BA">
      <w:pPr>
        <w:jc w:val="both"/>
        <w:rPr>
          <w:rFonts w:eastAsia="Times New Roman"/>
          <w:sz w:val="22"/>
          <w:szCs w:val="22"/>
        </w:rPr>
      </w:pPr>
    </w:p>
    <w:p w:rsidR="009A5BDC" w:rsidRDefault="009A5BDC" w:rsidP="006F19BA">
      <w:pPr>
        <w:jc w:val="both"/>
        <w:rPr>
          <w:rFonts w:eastAsia="Times New Roman"/>
          <w:sz w:val="22"/>
          <w:szCs w:val="22"/>
        </w:rPr>
      </w:pPr>
    </w:p>
    <w:p w:rsidR="006F19BA" w:rsidRDefault="00DB4023" w:rsidP="006F19B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Комиссия</w:t>
      </w:r>
      <w:r w:rsidR="006F19BA" w:rsidRPr="006F19BA">
        <w:rPr>
          <w:rFonts w:eastAsia="Times New Roman"/>
          <w:sz w:val="22"/>
          <w:szCs w:val="22"/>
        </w:rPr>
        <w:t xml:space="preserve"> приняла решение</w:t>
      </w:r>
      <w:r w:rsidR="00C7452C">
        <w:rPr>
          <w:rFonts w:eastAsia="Times New Roman"/>
          <w:sz w:val="22"/>
          <w:szCs w:val="22"/>
        </w:rPr>
        <w:t xml:space="preserve"> признать победителями следующих участников</w:t>
      </w:r>
      <w:r w:rsidR="006F19BA" w:rsidRPr="006F19BA">
        <w:rPr>
          <w:rFonts w:eastAsia="Times New Roman"/>
          <w:sz w:val="22"/>
          <w:szCs w:val="22"/>
        </w:rPr>
        <w:t>:</w:t>
      </w:r>
    </w:p>
    <w:p w:rsidR="00906417" w:rsidRDefault="00906417" w:rsidP="006F19BA">
      <w:pPr>
        <w:jc w:val="both"/>
        <w:rPr>
          <w:rFonts w:eastAsia="Times New Roman"/>
          <w:sz w:val="22"/>
          <w:szCs w:val="22"/>
        </w:rPr>
      </w:pPr>
    </w:p>
    <w:p w:rsidR="000C18EE" w:rsidRPr="00E53E8C" w:rsidRDefault="000C18EE" w:rsidP="006F19BA">
      <w:pPr>
        <w:jc w:val="both"/>
        <w:rPr>
          <w:rFonts w:eastAsia="Times New Roman"/>
          <w:sz w:val="22"/>
          <w:szCs w:val="22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3632"/>
        <w:gridCol w:w="2436"/>
        <w:gridCol w:w="2433"/>
      </w:tblGrid>
      <w:tr w:rsidR="004C4C9A" w:rsidRPr="00BF2840" w:rsidTr="00592B05">
        <w:trPr>
          <w:jc w:val="center"/>
        </w:trPr>
        <w:tc>
          <w:tcPr>
            <w:tcW w:w="441" w:type="pct"/>
            <w:vAlign w:val="center"/>
          </w:tcPr>
          <w:p w:rsidR="004C4C9A" w:rsidRPr="0036672B" w:rsidRDefault="004C4C9A" w:rsidP="006350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672B">
              <w:rPr>
                <w:rFonts w:eastAsia="Times New Roman"/>
                <w:b/>
                <w:bCs/>
                <w:sz w:val="20"/>
                <w:szCs w:val="20"/>
              </w:rPr>
              <w:t>Номер заявки</w:t>
            </w:r>
          </w:p>
        </w:tc>
        <w:tc>
          <w:tcPr>
            <w:tcW w:w="1947" w:type="pct"/>
            <w:vAlign w:val="center"/>
          </w:tcPr>
          <w:p w:rsidR="004C4C9A" w:rsidRPr="0036672B" w:rsidRDefault="004C4C9A" w:rsidP="00C745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672B">
              <w:rPr>
                <w:rFonts w:eastAsia="Times New Roman"/>
                <w:b/>
                <w:bCs/>
                <w:sz w:val="20"/>
                <w:szCs w:val="20"/>
              </w:rPr>
              <w:t xml:space="preserve">Сведения об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участнике, </w:t>
            </w:r>
            <w:r w:rsidRPr="0036672B">
              <w:rPr>
                <w:rFonts w:eastAsia="Times New Roman"/>
                <w:b/>
                <w:bCs/>
                <w:sz w:val="20"/>
                <w:szCs w:val="20"/>
              </w:rPr>
              <w:t>идентификационный номер налогоплательщика (при наличии))</w:t>
            </w:r>
          </w:p>
        </w:tc>
        <w:tc>
          <w:tcPr>
            <w:tcW w:w="1307" w:type="pct"/>
            <w:vAlign w:val="center"/>
          </w:tcPr>
          <w:p w:rsidR="004C4C9A" w:rsidRPr="0036672B" w:rsidRDefault="004C4C9A" w:rsidP="006350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672B">
              <w:rPr>
                <w:rFonts w:eastAsia="Times New Roman"/>
                <w:b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1305" w:type="pct"/>
            <w:vAlign w:val="center"/>
          </w:tcPr>
          <w:p w:rsidR="004C4C9A" w:rsidRPr="0036672B" w:rsidRDefault="004C4C9A" w:rsidP="00592B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Номинация</w:t>
            </w:r>
          </w:p>
        </w:tc>
      </w:tr>
      <w:tr w:rsidR="004C4C9A" w:rsidRPr="00BF2840" w:rsidTr="00592B05">
        <w:trPr>
          <w:jc w:val="center"/>
        </w:trPr>
        <w:tc>
          <w:tcPr>
            <w:tcW w:w="441" w:type="pct"/>
            <w:vAlign w:val="center"/>
          </w:tcPr>
          <w:p w:rsidR="004C4C9A" w:rsidRPr="00FB379F" w:rsidRDefault="004C4C9A" w:rsidP="0062166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947" w:type="pct"/>
            <w:vAlign w:val="center"/>
          </w:tcPr>
          <w:p w:rsidR="004C4C9A" w:rsidRPr="00DF4A3F" w:rsidRDefault="00DF4A3F" w:rsidP="00592B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ЗАО «Циклотрон», ИНН 4025037793</w:t>
            </w:r>
          </w:p>
        </w:tc>
        <w:tc>
          <w:tcPr>
            <w:tcW w:w="1307" w:type="pct"/>
            <w:vAlign w:val="center"/>
          </w:tcPr>
          <w:p w:rsidR="004C4C9A" w:rsidRPr="00AE51E1" w:rsidRDefault="00DF4A3F" w:rsidP="002377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Наибольшие показатели по подсчетам</w:t>
            </w:r>
          </w:p>
        </w:tc>
        <w:tc>
          <w:tcPr>
            <w:tcW w:w="1305" w:type="pct"/>
          </w:tcPr>
          <w:p w:rsidR="004C4C9A" w:rsidRPr="00DF4A3F" w:rsidRDefault="00DF4A3F" w:rsidP="00DF4A3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«Гран-при конкурса «Экспортер года»</w:t>
            </w:r>
          </w:p>
        </w:tc>
      </w:tr>
      <w:tr w:rsidR="004C4C9A" w:rsidRPr="00BF2840" w:rsidTr="00592B05">
        <w:trPr>
          <w:jc w:val="center"/>
        </w:trPr>
        <w:tc>
          <w:tcPr>
            <w:tcW w:w="441" w:type="pct"/>
            <w:vAlign w:val="center"/>
          </w:tcPr>
          <w:p w:rsidR="004C4C9A" w:rsidRPr="00FB379F" w:rsidRDefault="004C4C9A" w:rsidP="0062166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947" w:type="pct"/>
            <w:vAlign w:val="center"/>
          </w:tcPr>
          <w:p w:rsidR="004C4C9A" w:rsidRPr="00B44F27" w:rsidRDefault="00DF4A3F" w:rsidP="00592B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Листон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», ИНН 4027135732</w:t>
            </w:r>
          </w:p>
        </w:tc>
        <w:tc>
          <w:tcPr>
            <w:tcW w:w="1307" w:type="pct"/>
            <w:vAlign w:val="center"/>
          </w:tcPr>
          <w:p w:rsidR="004C4C9A" w:rsidRPr="00AE51E1" w:rsidRDefault="00DF4A3F" w:rsidP="00B945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Наибольший обхват стран экспорта</w:t>
            </w:r>
          </w:p>
        </w:tc>
        <w:tc>
          <w:tcPr>
            <w:tcW w:w="1305" w:type="pct"/>
            <w:vAlign w:val="center"/>
          </w:tcPr>
          <w:p w:rsidR="004C4C9A" w:rsidRPr="00AE51E1" w:rsidRDefault="00DF4A3F" w:rsidP="00B945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«География продаж»</w:t>
            </w:r>
          </w:p>
        </w:tc>
      </w:tr>
      <w:tr w:rsidR="004C4C9A" w:rsidRPr="00BF2840" w:rsidTr="00592B05">
        <w:trPr>
          <w:jc w:val="center"/>
        </w:trPr>
        <w:tc>
          <w:tcPr>
            <w:tcW w:w="441" w:type="pct"/>
            <w:vAlign w:val="center"/>
          </w:tcPr>
          <w:p w:rsidR="004C4C9A" w:rsidRDefault="004C4C9A" w:rsidP="006216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947" w:type="pct"/>
            <w:vAlign w:val="center"/>
          </w:tcPr>
          <w:p w:rsidR="004C4C9A" w:rsidRPr="00B44F27" w:rsidRDefault="00DF4A3F" w:rsidP="0062166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ООО «Пандора Трейд», ИНН 4028054476</w:t>
            </w:r>
          </w:p>
        </w:tc>
        <w:tc>
          <w:tcPr>
            <w:tcW w:w="1307" w:type="pct"/>
            <w:vAlign w:val="center"/>
          </w:tcPr>
          <w:p w:rsidR="004C4C9A" w:rsidRPr="00AE51E1" w:rsidRDefault="00DF4A3F" w:rsidP="002377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Наибольший темп прироста экспортных поставок по отношению к прошлому году</w:t>
            </w:r>
          </w:p>
        </w:tc>
        <w:tc>
          <w:tcPr>
            <w:tcW w:w="1305" w:type="pct"/>
            <w:vAlign w:val="center"/>
          </w:tcPr>
          <w:p w:rsidR="004C4C9A" w:rsidRPr="00AE51E1" w:rsidRDefault="00DF4A3F" w:rsidP="0023774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«Прорыв года»</w:t>
            </w:r>
          </w:p>
        </w:tc>
      </w:tr>
    </w:tbl>
    <w:p w:rsidR="00592B05" w:rsidRDefault="00592B05" w:rsidP="00AE51E1">
      <w:pPr>
        <w:spacing w:after="9"/>
        <w:ind w:right="55"/>
        <w:rPr>
          <w:rFonts w:eastAsia="Times New Roman"/>
          <w:sz w:val="22"/>
          <w:szCs w:val="22"/>
        </w:rPr>
      </w:pPr>
    </w:p>
    <w:p w:rsidR="00592B05" w:rsidRDefault="00592B05" w:rsidP="00AE51E1">
      <w:pPr>
        <w:spacing w:after="9"/>
        <w:ind w:right="55"/>
        <w:rPr>
          <w:rFonts w:eastAsia="Times New Roman"/>
          <w:sz w:val="22"/>
          <w:szCs w:val="22"/>
        </w:rPr>
      </w:pPr>
    </w:p>
    <w:p w:rsidR="00592B05" w:rsidRDefault="00592B05" w:rsidP="00AE51E1">
      <w:pPr>
        <w:spacing w:after="9"/>
        <w:ind w:right="55"/>
        <w:rPr>
          <w:rFonts w:eastAsia="Times New Roman"/>
          <w:sz w:val="22"/>
          <w:szCs w:val="22"/>
        </w:rPr>
      </w:pPr>
    </w:p>
    <w:p w:rsidR="00702235" w:rsidRDefault="0047527B" w:rsidP="00AE51E1">
      <w:pPr>
        <w:spacing w:after="9"/>
        <w:ind w:right="55"/>
        <w:rPr>
          <w:rFonts w:eastAsia="Times New Roman"/>
          <w:sz w:val="22"/>
          <w:szCs w:val="22"/>
        </w:rPr>
      </w:pPr>
      <w:r w:rsidRPr="006C0C85">
        <w:rPr>
          <w:rFonts w:eastAsia="Times New Roman"/>
          <w:sz w:val="22"/>
          <w:szCs w:val="22"/>
        </w:rPr>
        <w:t xml:space="preserve">Сведения о решении каждого члена </w:t>
      </w:r>
      <w:r w:rsidR="000C18EE">
        <w:rPr>
          <w:rFonts w:eastAsia="Times New Roman"/>
          <w:sz w:val="22"/>
          <w:szCs w:val="22"/>
        </w:rPr>
        <w:t>конкурсной</w:t>
      </w:r>
      <w:r w:rsidR="008272D1">
        <w:rPr>
          <w:rFonts w:eastAsia="Times New Roman"/>
          <w:sz w:val="22"/>
          <w:szCs w:val="22"/>
        </w:rPr>
        <w:t xml:space="preserve"> </w:t>
      </w:r>
      <w:r w:rsidRPr="006C0C85">
        <w:rPr>
          <w:rFonts w:eastAsia="Times New Roman"/>
          <w:sz w:val="22"/>
          <w:szCs w:val="22"/>
        </w:rPr>
        <w:t>комиссии:</w:t>
      </w:r>
    </w:p>
    <w:p w:rsidR="007B2529" w:rsidRPr="00AE51E1" w:rsidRDefault="007B2529" w:rsidP="00AE51E1">
      <w:pPr>
        <w:spacing w:after="9"/>
        <w:ind w:right="55"/>
        <w:rPr>
          <w:sz w:val="22"/>
          <w:szCs w:val="22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1693"/>
        <w:gridCol w:w="2401"/>
        <w:gridCol w:w="2398"/>
      </w:tblGrid>
      <w:tr w:rsidR="00757CD8" w:rsidRPr="00E53E8C" w:rsidTr="00715D64">
        <w:tc>
          <w:tcPr>
            <w:tcW w:w="1672" w:type="pct"/>
            <w:vAlign w:val="center"/>
          </w:tcPr>
          <w:p w:rsidR="00757CD8" w:rsidRPr="00E53E8C" w:rsidRDefault="00757CD8" w:rsidP="000C18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 xml:space="preserve">Члены </w:t>
            </w:r>
            <w:r w:rsidR="000C18EE">
              <w:rPr>
                <w:rFonts w:eastAsia="Times New Roman"/>
                <w:sz w:val="22"/>
                <w:szCs w:val="22"/>
              </w:rPr>
              <w:t>конкурсной</w:t>
            </w:r>
            <w:r w:rsidRPr="00E53E8C">
              <w:rPr>
                <w:rFonts w:eastAsia="Times New Roman"/>
                <w:sz w:val="22"/>
                <w:szCs w:val="22"/>
              </w:rPr>
              <w:t xml:space="preserve"> комиссии</w:t>
            </w:r>
          </w:p>
        </w:tc>
        <w:tc>
          <w:tcPr>
            <w:tcW w:w="868" w:type="pct"/>
            <w:vAlign w:val="center"/>
          </w:tcPr>
          <w:p w:rsidR="00757CD8" w:rsidRPr="00E53E8C" w:rsidRDefault="00757CD8" w:rsidP="000C18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 xml:space="preserve">Сведения о решении каждого члена </w:t>
            </w:r>
            <w:r w:rsidR="000C18EE">
              <w:rPr>
                <w:rFonts w:eastAsia="Times New Roman"/>
                <w:sz w:val="22"/>
                <w:szCs w:val="22"/>
              </w:rPr>
              <w:t>конкурсной</w:t>
            </w:r>
            <w:r w:rsidRPr="00E53E8C">
              <w:rPr>
                <w:rFonts w:eastAsia="Times New Roman"/>
                <w:sz w:val="22"/>
                <w:szCs w:val="22"/>
              </w:rPr>
              <w:t xml:space="preserve"> комиссии</w:t>
            </w:r>
          </w:p>
        </w:tc>
        <w:tc>
          <w:tcPr>
            <w:tcW w:w="1231" w:type="pct"/>
            <w:vAlign w:val="center"/>
          </w:tcPr>
          <w:p w:rsidR="00757CD8" w:rsidRPr="00E53E8C" w:rsidRDefault="00757CD8" w:rsidP="00A836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Подписи</w:t>
            </w:r>
          </w:p>
        </w:tc>
        <w:tc>
          <w:tcPr>
            <w:tcW w:w="1229" w:type="pct"/>
            <w:vAlign w:val="center"/>
          </w:tcPr>
          <w:p w:rsidR="00757CD8" w:rsidRPr="00E53E8C" w:rsidRDefault="00757CD8" w:rsidP="00A8363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ФИО</w:t>
            </w:r>
          </w:p>
        </w:tc>
      </w:tr>
      <w:tr w:rsidR="004D7CEE" w:rsidRPr="00E53E8C" w:rsidTr="00715D64">
        <w:trPr>
          <w:trHeight w:val="616"/>
        </w:trPr>
        <w:tc>
          <w:tcPr>
            <w:tcW w:w="1672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Председатель</w:t>
            </w:r>
            <w:r w:rsidRPr="00E53E8C">
              <w:rPr>
                <w:rFonts w:eastAsia="Times New Roman"/>
                <w:sz w:val="22"/>
                <w:szCs w:val="22"/>
              </w:rPr>
              <w:t xml:space="preserve"> комиссии:</w:t>
            </w: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29" w:type="pct"/>
          </w:tcPr>
          <w:p w:rsidR="004D7CEE" w:rsidRPr="00625598" w:rsidRDefault="004D7CEE" w:rsidP="004D7CEE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Н.П. </w:t>
            </w:r>
            <w:proofErr w:type="spellStart"/>
            <w:r>
              <w:rPr>
                <w:sz w:val="22"/>
                <w:szCs w:val="22"/>
              </w:rPr>
              <w:t>Тубеншляк</w:t>
            </w:r>
            <w:proofErr w:type="spellEnd"/>
          </w:p>
        </w:tc>
      </w:tr>
      <w:tr w:rsidR="004D7CEE" w:rsidRPr="00E53E8C" w:rsidTr="00C34EEF">
        <w:trPr>
          <w:trHeight w:val="528"/>
        </w:trPr>
        <w:tc>
          <w:tcPr>
            <w:tcW w:w="1672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Зам. председателя комиссии:</w:t>
            </w: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Align w:val="center"/>
          </w:tcPr>
          <w:p w:rsidR="004D7CEE" w:rsidRPr="00625598" w:rsidRDefault="004D7CEE" w:rsidP="004D7CEE">
            <w:r>
              <w:rPr>
                <w:sz w:val="22"/>
                <w:szCs w:val="22"/>
              </w:rPr>
              <w:t xml:space="preserve">Е.С. </w:t>
            </w:r>
            <w:proofErr w:type="spellStart"/>
            <w:r>
              <w:rPr>
                <w:sz w:val="22"/>
                <w:szCs w:val="22"/>
              </w:rPr>
              <w:t>Буравцова</w:t>
            </w:r>
            <w:proofErr w:type="spellEnd"/>
          </w:p>
        </w:tc>
      </w:tr>
      <w:tr w:rsidR="004D7CEE" w:rsidRPr="00E53E8C" w:rsidTr="00C34EEF">
        <w:trPr>
          <w:trHeight w:val="523"/>
        </w:trPr>
        <w:tc>
          <w:tcPr>
            <w:tcW w:w="1672" w:type="pct"/>
            <w:vMerge w:val="restar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Align w:val="center"/>
          </w:tcPr>
          <w:p w:rsidR="004D7CEE" w:rsidRPr="00592B05" w:rsidRDefault="004D7CEE" w:rsidP="004D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Перевалов</w:t>
            </w:r>
          </w:p>
        </w:tc>
      </w:tr>
      <w:tr w:rsidR="004D7CEE" w:rsidRPr="00E53E8C" w:rsidTr="00715D64">
        <w:trPr>
          <w:trHeight w:val="536"/>
        </w:trPr>
        <w:tc>
          <w:tcPr>
            <w:tcW w:w="1672" w:type="pct"/>
            <w:vMerge/>
            <w:vAlign w:val="center"/>
          </w:tcPr>
          <w:p w:rsidR="004D7CEE" w:rsidRPr="00E53E8C" w:rsidRDefault="004D7CEE" w:rsidP="004D7CE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3E8C"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Align w:val="center"/>
          </w:tcPr>
          <w:p w:rsidR="004D7CEE" w:rsidRDefault="003F6572" w:rsidP="004D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Брусникина</w:t>
            </w:r>
          </w:p>
          <w:p w:rsidR="004D7CEE" w:rsidRPr="00E53E8C" w:rsidRDefault="004D7CEE" w:rsidP="004D7CEE">
            <w:pPr>
              <w:rPr>
                <w:sz w:val="22"/>
                <w:szCs w:val="22"/>
              </w:rPr>
            </w:pPr>
          </w:p>
        </w:tc>
      </w:tr>
      <w:tr w:rsidR="004D7CEE" w:rsidRPr="00E53E8C" w:rsidTr="00715D64">
        <w:trPr>
          <w:trHeight w:val="536"/>
        </w:trPr>
        <w:tc>
          <w:tcPr>
            <w:tcW w:w="1672" w:type="pct"/>
            <w:vMerge/>
            <w:vAlign w:val="center"/>
          </w:tcPr>
          <w:p w:rsidR="004D7CEE" w:rsidRPr="00E53E8C" w:rsidRDefault="004D7CEE" w:rsidP="004D7CE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Align w:val="center"/>
          </w:tcPr>
          <w:p w:rsidR="004D7CEE" w:rsidRDefault="004D7CEE" w:rsidP="004D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Е.О. </w:t>
            </w:r>
            <w:proofErr w:type="spellStart"/>
            <w:r>
              <w:rPr>
                <w:sz w:val="22"/>
                <w:szCs w:val="22"/>
              </w:rPr>
              <w:t>Пантюхина</w:t>
            </w:r>
            <w:proofErr w:type="spellEnd"/>
            <w:r>
              <w:rPr>
                <w:sz w:val="22"/>
                <w:szCs w:val="22"/>
              </w:rPr>
              <w:br/>
            </w:r>
          </w:p>
        </w:tc>
      </w:tr>
      <w:tr w:rsidR="004D7CEE" w:rsidRPr="00E53E8C" w:rsidTr="00715D64">
        <w:trPr>
          <w:trHeight w:val="536"/>
        </w:trPr>
        <w:tc>
          <w:tcPr>
            <w:tcW w:w="1672" w:type="pct"/>
            <w:vMerge/>
            <w:vAlign w:val="center"/>
          </w:tcPr>
          <w:p w:rsidR="004D7CEE" w:rsidRPr="00E53E8C" w:rsidRDefault="004D7CEE" w:rsidP="004D7CE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4D7CEE" w:rsidRPr="00E53E8C" w:rsidRDefault="004D7CEE" w:rsidP="004D7C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</w:t>
            </w:r>
          </w:p>
        </w:tc>
        <w:tc>
          <w:tcPr>
            <w:tcW w:w="1231" w:type="pct"/>
            <w:vAlign w:val="center"/>
          </w:tcPr>
          <w:p w:rsidR="004D7CEE" w:rsidRPr="00E53E8C" w:rsidRDefault="004D7CEE" w:rsidP="004D7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Align w:val="center"/>
          </w:tcPr>
          <w:p w:rsidR="004D7CEE" w:rsidRDefault="004D7CEE" w:rsidP="004D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Д.Ю.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Рахе</w:t>
            </w:r>
            <w:proofErr w:type="spellEnd"/>
          </w:p>
        </w:tc>
      </w:tr>
    </w:tbl>
    <w:p w:rsidR="00757CD8" w:rsidRPr="006C0C85" w:rsidRDefault="00757CD8">
      <w:pPr>
        <w:rPr>
          <w:sz w:val="22"/>
          <w:szCs w:val="22"/>
        </w:rPr>
      </w:pPr>
    </w:p>
    <w:sectPr w:rsidR="00757CD8" w:rsidRPr="006C0C85" w:rsidSect="00702235">
      <w:headerReference w:type="default" r:id="rId8"/>
      <w:pgSz w:w="11906" w:h="16838"/>
      <w:pgMar w:top="184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26" w:rsidRDefault="006D3126" w:rsidP="00CB5D92">
      <w:r>
        <w:separator/>
      </w:r>
    </w:p>
  </w:endnote>
  <w:endnote w:type="continuationSeparator" w:id="0">
    <w:p w:rsidR="006D3126" w:rsidRDefault="006D3126" w:rsidP="00C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26" w:rsidRDefault="006D3126" w:rsidP="00CB5D92">
      <w:r>
        <w:separator/>
      </w:r>
    </w:p>
  </w:footnote>
  <w:footnote w:type="continuationSeparator" w:id="0">
    <w:p w:rsidR="006D3126" w:rsidRDefault="006D3126" w:rsidP="00CB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D8" w:rsidRPr="00DA1AB9" w:rsidRDefault="00757CD8" w:rsidP="00A612AA">
    <w:pPr>
      <w:jc w:val="center"/>
      <w:rPr>
        <w:rFonts w:eastAsia="Times New Roman"/>
        <w:b/>
        <w:sz w:val="22"/>
        <w:szCs w:val="22"/>
      </w:rPr>
    </w:pPr>
    <w:r w:rsidRPr="006C0C85">
      <w:rPr>
        <w:rFonts w:eastAsia="Times New Roman"/>
        <w:b/>
        <w:sz w:val="22"/>
        <w:szCs w:val="22"/>
      </w:rPr>
      <w:t xml:space="preserve">Протокол результатов </w:t>
    </w:r>
    <w:r w:rsidR="00DD59EF">
      <w:rPr>
        <w:rFonts w:eastAsia="Times New Roman"/>
        <w:b/>
        <w:sz w:val="22"/>
        <w:szCs w:val="22"/>
      </w:rPr>
      <w:t>заседания комиссии по определению победителей конкурса «</w:t>
    </w:r>
    <w:r w:rsidR="008B64F9">
      <w:rPr>
        <w:rFonts w:eastAsia="Times New Roman"/>
        <w:b/>
        <w:sz w:val="22"/>
        <w:szCs w:val="22"/>
      </w:rPr>
      <w:t>Экспортёр года</w:t>
    </w:r>
    <w:r w:rsidR="00DD59EF">
      <w:rPr>
        <w:rFonts w:eastAsia="Times New Roman"/>
        <w:b/>
        <w:sz w:val="22"/>
        <w:szCs w:val="22"/>
      </w:rPr>
      <w:t>»</w:t>
    </w:r>
  </w:p>
  <w:p w:rsidR="00137A76" w:rsidRPr="003029F3" w:rsidRDefault="00137A76" w:rsidP="00A612AA">
    <w:pPr>
      <w:jc w:val="center"/>
      <w:rPr>
        <w:rFonts w:eastAsia="Times New Roman"/>
        <w:b/>
        <w:sz w:val="22"/>
        <w:szCs w:val="22"/>
      </w:rPr>
    </w:pPr>
  </w:p>
  <w:p w:rsidR="00757CD8" w:rsidRPr="00CB5D92" w:rsidRDefault="00757CD8" w:rsidP="00CB5D92">
    <w:pPr>
      <w:jc w:val="center"/>
      <w:rPr>
        <w:color w:val="000000" w:themeColor="text1"/>
        <w:sz w:val="22"/>
        <w:szCs w:val="22"/>
      </w:rPr>
    </w:pPr>
    <w:r w:rsidRPr="006C0C85">
      <w:rPr>
        <w:color w:val="000000" w:themeColor="text1"/>
        <w:sz w:val="22"/>
        <w:szCs w:val="22"/>
      </w:rPr>
      <w:t>г.</w:t>
    </w:r>
    <w:r w:rsidR="00985E59">
      <w:rPr>
        <w:color w:val="000000" w:themeColor="text1"/>
        <w:sz w:val="22"/>
        <w:szCs w:val="22"/>
      </w:rPr>
      <w:t xml:space="preserve"> </w:t>
    </w:r>
    <w:r w:rsidRPr="006C0C85">
      <w:rPr>
        <w:color w:val="000000" w:themeColor="text1"/>
        <w:sz w:val="22"/>
        <w:szCs w:val="22"/>
      </w:rPr>
      <w:t>Калуга</w:t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Pr="006C0C85">
      <w:rPr>
        <w:color w:val="000000" w:themeColor="text1"/>
        <w:sz w:val="22"/>
        <w:szCs w:val="22"/>
      </w:rPr>
      <w:tab/>
    </w:r>
    <w:r w:rsidR="00137A76">
      <w:rPr>
        <w:color w:val="000000" w:themeColor="text1"/>
        <w:sz w:val="22"/>
        <w:szCs w:val="22"/>
      </w:rPr>
      <w:t>«</w:t>
    </w:r>
    <w:r w:rsidR="003F6572">
      <w:rPr>
        <w:color w:val="000000" w:themeColor="text1"/>
        <w:sz w:val="22"/>
        <w:szCs w:val="22"/>
      </w:rPr>
      <w:t>4</w:t>
    </w:r>
    <w:r w:rsidRPr="006F7DC4">
      <w:rPr>
        <w:color w:val="000000" w:themeColor="text1"/>
        <w:sz w:val="22"/>
        <w:szCs w:val="22"/>
      </w:rPr>
      <w:t xml:space="preserve">» </w:t>
    </w:r>
    <w:r w:rsidR="00C34EEF">
      <w:rPr>
        <w:color w:val="000000" w:themeColor="text1"/>
        <w:sz w:val="22"/>
        <w:szCs w:val="22"/>
      </w:rPr>
      <w:t xml:space="preserve">ноября </w:t>
    </w:r>
    <w:r w:rsidR="00924EF8">
      <w:rPr>
        <w:color w:val="000000" w:themeColor="text1"/>
        <w:sz w:val="22"/>
        <w:szCs w:val="22"/>
      </w:rPr>
      <w:t>2019</w:t>
    </w:r>
    <w:r>
      <w:rPr>
        <w:color w:val="000000" w:themeColor="text1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5E6"/>
    <w:multiLevelType w:val="hybridMultilevel"/>
    <w:tmpl w:val="7D78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CEC"/>
    <w:multiLevelType w:val="hybridMultilevel"/>
    <w:tmpl w:val="9604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A"/>
    <w:rsid w:val="000232ED"/>
    <w:rsid w:val="00033A90"/>
    <w:rsid w:val="00033F7B"/>
    <w:rsid w:val="000622E5"/>
    <w:rsid w:val="00076FA7"/>
    <w:rsid w:val="00086EE3"/>
    <w:rsid w:val="000A3331"/>
    <w:rsid w:val="000B5D5C"/>
    <w:rsid w:val="000C18EE"/>
    <w:rsid w:val="000D3A29"/>
    <w:rsid w:val="000E3457"/>
    <w:rsid w:val="001063DF"/>
    <w:rsid w:val="001073C8"/>
    <w:rsid w:val="001101F6"/>
    <w:rsid w:val="001164B9"/>
    <w:rsid w:val="00137A76"/>
    <w:rsid w:val="00142D55"/>
    <w:rsid w:val="0014430A"/>
    <w:rsid w:val="001E4EB5"/>
    <w:rsid w:val="00210633"/>
    <w:rsid w:val="00231AF7"/>
    <w:rsid w:val="00237745"/>
    <w:rsid w:val="00242C25"/>
    <w:rsid w:val="00247137"/>
    <w:rsid w:val="00263564"/>
    <w:rsid w:val="002773AD"/>
    <w:rsid w:val="002B20AC"/>
    <w:rsid w:val="002B46A6"/>
    <w:rsid w:val="003029F3"/>
    <w:rsid w:val="0031358C"/>
    <w:rsid w:val="003135B1"/>
    <w:rsid w:val="0031630C"/>
    <w:rsid w:val="00364471"/>
    <w:rsid w:val="0036672B"/>
    <w:rsid w:val="00394F42"/>
    <w:rsid w:val="003A10DA"/>
    <w:rsid w:val="003C5A1F"/>
    <w:rsid w:val="003D20B7"/>
    <w:rsid w:val="003D5A12"/>
    <w:rsid w:val="003E2F32"/>
    <w:rsid w:val="003E4AA4"/>
    <w:rsid w:val="003F2161"/>
    <w:rsid w:val="003F6572"/>
    <w:rsid w:val="00402DDD"/>
    <w:rsid w:val="00425DC1"/>
    <w:rsid w:val="0045650D"/>
    <w:rsid w:val="00464F41"/>
    <w:rsid w:val="0047056B"/>
    <w:rsid w:val="0047527B"/>
    <w:rsid w:val="00483B9C"/>
    <w:rsid w:val="0049618F"/>
    <w:rsid w:val="004A4F45"/>
    <w:rsid w:val="004C4C9A"/>
    <w:rsid w:val="004D329B"/>
    <w:rsid w:val="004D7CEE"/>
    <w:rsid w:val="00511121"/>
    <w:rsid w:val="00540263"/>
    <w:rsid w:val="00541F8D"/>
    <w:rsid w:val="005455B5"/>
    <w:rsid w:val="005637DC"/>
    <w:rsid w:val="00576179"/>
    <w:rsid w:val="00592B05"/>
    <w:rsid w:val="005A2FA2"/>
    <w:rsid w:val="005A6697"/>
    <w:rsid w:val="005B5A82"/>
    <w:rsid w:val="005E50D3"/>
    <w:rsid w:val="00602185"/>
    <w:rsid w:val="006035DC"/>
    <w:rsid w:val="00624390"/>
    <w:rsid w:val="00625598"/>
    <w:rsid w:val="00634F31"/>
    <w:rsid w:val="00635332"/>
    <w:rsid w:val="0065133D"/>
    <w:rsid w:val="0065546A"/>
    <w:rsid w:val="00656558"/>
    <w:rsid w:val="0066286F"/>
    <w:rsid w:val="00692C88"/>
    <w:rsid w:val="0069469D"/>
    <w:rsid w:val="006A489A"/>
    <w:rsid w:val="006B76FE"/>
    <w:rsid w:val="006C0C85"/>
    <w:rsid w:val="006D3126"/>
    <w:rsid w:val="006F19BA"/>
    <w:rsid w:val="006F6E5C"/>
    <w:rsid w:val="006F7DC4"/>
    <w:rsid w:val="00702235"/>
    <w:rsid w:val="00707273"/>
    <w:rsid w:val="00715998"/>
    <w:rsid w:val="00715D64"/>
    <w:rsid w:val="00740BD7"/>
    <w:rsid w:val="007556A8"/>
    <w:rsid w:val="00757CD8"/>
    <w:rsid w:val="0076729B"/>
    <w:rsid w:val="007721C5"/>
    <w:rsid w:val="007A17DD"/>
    <w:rsid w:val="007B1390"/>
    <w:rsid w:val="007B2529"/>
    <w:rsid w:val="007B6ABC"/>
    <w:rsid w:val="007C27D7"/>
    <w:rsid w:val="007D3B95"/>
    <w:rsid w:val="007D6822"/>
    <w:rsid w:val="007E333A"/>
    <w:rsid w:val="007F502E"/>
    <w:rsid w:val="0080630F"/>
    <w:rsid w:val="0082559D"/>
    <w:rsid w:val="00826A6B"/>
    <w:rsid w:val="008272D1"/>
    <w:rsid w:val="008526BB"/>
    <w:rsid w:val="008617BA"/>
    <w:rsid w:val="00884602"/>
    <w:rsid w:val="0089212B"/>
    <w:rsid w:val="008A47E6"/>
    <w:rsid w:val="008B3992"/>
    <w:rsid w:val="008B3EFA"/>
    <w:rsid w:val="008B64F9"/>
    <w:rsid w:val="008C7DEE"/>
    <w:rsid w:val="008F23A6"/>
    <w:rsid w:val="00900167"/>
    <w:rsid w:val="00906417"/>
    <w:rsid w:val="00923214"/>
    <w:rsid w:val="00924EF8"/>
    <w:rsid w:val="0093298B"/>
    <w:rsid w:val="00932F98"/>
    <w:rsid w:val="00944F7E"/>
    <w:rsid w:val="0094560A"/>
    <w:rsid w:val="00953772"/>
    <w:rsid w:val="0096404C"/>
    <w:rsid w:val="00970047"/>
    <w:rsid w:val="00981E4A"/>
    <w:rsid w:val="00985E59"/>
    <w:rsid w:val="009A5BDC"/>
    <w:rsid w:val="009B3DE4"/>
    <w:rsid w:val="009D0FF5"/>
    <w:rsid w:val="009E4DDB"/>
    <w:rsid w:val="009F03F3"/>
    <w:rsid w:val="00A06A1F"/>
    <w:rsid w:val="00A20978"/>
    <w:rsid w:val="00A45326"/>
    <w:rsid w:val="00A612AA"/>
    <w:rsid w:val="00A64129"/>
    <w:rsid w:val="00A734DA"/>
    <w:rsid w:val="00A80E41"/>
    <w:rsid w:val="00A83635"/>
    <w:rsid w:val="00A91B74"/>
    <w:rsid w:val="00A92449"/>
    <w:rsid w:val="00AB6346"/>
    <w:rsid w:val="00AD3C58"/>
    <w:rsid w:val="00AE51E1"/>
    <w:rsid w:val="00B07288"/>
    <w:rsid w:val="00B1698B"/>
    <w:rsid w:val="00B173B9"/>
    <w:rsid w:val="00B41B44"/>
    <w:rsid w:val="00B44F27"/>
    <w:rsid w:val="00B74211"/>
    <w:rsid w:val="00BA728F"/>
    <w:rsid w:val="00BE0D51"/>
    <w:rsid w:val="00BF2840"/>
    <w:rsid w:val="00BF566B"/>
    <w:rsid w:val="00C25FE5"/>
    <w:rsid w:val="00C34EEF"/>
    <w:rsid w:val="00C56236"/>
    <w:rsid w:val="00C701B5"/>
    <w:rsid w:val="00C7452C"/>
    <w:rsid w:val="00C827A6"/>
    <w:rsid w:val="00CA052B"/>
    <w:rsid w:val="00CB5D92"/>
    <w:rsid w:val="00CC6C6C"/>
    <w:rsid w:val="00CD1D13"/>
    <w:rsid w:val="00CF055C"/>
    <w:rsid w:val="00CF14B1"/>
    <w:rsid w:val="00CF72EF"/>
    <w:rsid w:val="00D40CB1"/>
    <w:rsid w:val="00D742ED"/>
    <w:rsid w:val="00D9190B"/>
    <w:rsid w:val="00DA1AB9"/>
    <w:rsid w:val="00DB4023"/>
    <w:rsid w:val="00DC053A"/>
    <w:rsid w:val="00DC4F97"/>
    <w:rsid w:val="00DC6598"/>
    <w:rsid w:val="00DC6AA3"/>
    <w:rsid w:val="00DD59EF"/>
    <w:rsid w:val="00DF4A3F"/>
    <w:rsid w:val="00DF7194"/>
    <w:rsid w:val="00E36BB8"/>
    <w:rsid w:val="00E53E8C"/>
    <w:rsid w:val="00E743C1"/>
    <w:rsid w:val="00E90F54"/>
    <w:rsid w:val="00EB01E9"/>
    <w:rsid w:val="00EC1526"/>
    <w:rsid w:val="00F02722"/>
    <w:rsid w:val="00F03EA9"/>
    <w:rsid w:val="00F24C0A"/>
    <w:rsid w:val="00F35C33"/>
    <w:rsid w:val="00F46368"/>
    <w:rsid w:val="00F50149"/>
    <w:rsid w:val="00F56061"/>
    <w:rsid w:val="00F773FD"/>
    <w:rsid w:val="00F861ED"/>
    <w:rsid w:val="00F9639A"/>
    <w:rsid w:val="00FA71F4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B9D1"/>
  <w15:docId w15:val="{4CA1DA4C-D9F8-43D6-BA93-A702978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33D"/>
    <w:rPr>
      <w:color w:val="000080"/>
      <w:u w:val="single"/>
    </w:rPr>
  </w:style>
  <w:style w:type="table" w:styleId="a4">
    <w:name w:val="Table Grid"/>
    <w:basedOn w:val="a1"/>
    <w:uiPriority w:val="39"/>
    <w:rsid w:val="0060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2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5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D9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5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D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2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9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7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0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61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07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310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37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990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62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0CBA-0D59-4817-A9E1-9358AACD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Демичева М.Н.</dc:creator>
  <cp:lastModifiedBy>uzer</cp:lastModifiedBy>
  <cp:revision>13</cp:revision>
  <cp:lastPrinted>2019-11-29T11:31:00Z</cp:lastPrinted>
  <dcterms:created xsi:type="dcterms:W3CDTF">2019-11-18T14:18:00Z</dcterms:created>
  <dcterms:modified xsi:type="dcterms:W3CDTF">2019-12-05T11:25:00Z</dcterms:modified>
</cp:coreProperties>
</file>