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09FB" w14:textId="77777777" w:rsidR="00312820" w:rsidRPr="00A50648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Генеральному директору </w:t>
      </w:r>
    </w:p>
    <w:p w14:paraId="02CEBDC0" w14:textId="77777777" w:rsidR="00312820" w:rsidRPr="00A50648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>ГАУ КО «Агентство развития бизнеса»</w:t>
      </w:r>
    </w:p>
    <w:p w14:paraId="505220E0" w14:textId="77777777" w:rsidR="00312820" w:rsidRPr="00A50648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от _______________________________</w:t>
      </w:r>
    </w:p>
    <w:p w14:paraId="79C41F12" w14:textId="77777777" w:rsidR="00312820" w:rsidRPr="00A50648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_________________________________</w:t>
      </w:r>
    </w:p>
    <w:p w14:paraId="73E8E362" w14:textId="77777777" w:rsidR="00312820" w:rsidRPr="00A50648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</w:t>
      </w:r>
    </w:p>
    <w:p w14:paraId="48680B88" w14:textId="77777777" w:rsidR="00312820" w:rsidRPr="00A50648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8F2DA8" w14:textId="77777777" w:rsidR="00312820" w:rsidRPr="006E49EE" w:rsidRDefault="00312820" w:rsidP="00312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ЗАЯВКА</w:t>
      </w:r>
    </w:p>
    <w:p w14:paraId="41D76A49" w14:textId="77777777" w:rsidR="00312820" w:rsidRPr="006E49EE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 оказание содействия в популяризации продукции (товаров, работ, услуг)</w:t>
      </w:r>
    </w:p>
    <w:p w14:paraId="00154DB6" w14:textId="77777777" w:rsidR="00312820" w:rsidRPr="006E49EE" w:rsidRDefault="00312820" w:rsidP="003128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Прошу оказать содействие в популяризации продукции (товаров, работ, услуг).</w:t>
      </w:r>
    </w:p>
    <w:p w14:paraId="4C52F4C4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Интересующий вид популяризирующих услуг:</w:t>
      </w:r>
    </w:p>
    <w:p w14:paraId="2584DF25" w14:textId="77777777" w:rsidR="00312820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рекламные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аудио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ролики на радио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75714AAE" w14:textId="6985251A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рекламные видеоролики </w:t>
      </w:r>
      <w:r w:rsidR="00832C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 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телевидении; </w:t>
      </w:r>
    </w:p>
    <w:p w14:paraId="164AF6EA" w14:textId="77777777" w:rsidR="00312820" w:rsidRPr="006F5DDE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размещение рекламно-информационных материалов, размещаемых в/на общественном транспорте;</w:t>
      </w:r>
    </w:p>
    <w:p w14:paraId="54EF32AB" w14:textId="128828D8" w:rsidR="00312820" w:rsidRPr="006F5DDE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F5DDE">
        <w:rPr>
          <w:rFonts w:ascii="Times New Roman" w:hAnsi="Times New Roman" w:cs="Times New Roman"/>
          <w:sz w:val="22"/>
          <w:szCs w:val="22"/>
        </w:rPr>
        <w:t>размещение рекламно-информационного материала на светодиодном экране (медиафасаде)/на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цифровых 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экранах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 в 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отделениях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«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Почты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России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»/на видеомониторах/экранах в фитнес-центрах;</w:t>
      </w:r>
    </w:p>
    <w:p w14:paraId="7777A4C8" w14:textId="77777777" w:rsidR="00312820" w:rsidRPr="00F84D5C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6F5DDE">
        <w:rPr>
          <w:rFonts w:ascii="Times New Roman" w:hAnsi="Times New Roman" w:cs="Times New Roman"/>
          <w:sz w:val="22"/>
          <w:szCs w:val="22"/>
        </w:rPr>
        <w:t>размещение рекламно-информационного материала на</w:t>
      </w:r>
      <w:r>
        <w:rPr>
          <w:rFonts w:ascii="Times New Roman" w:hAnsi="Times New Roman" w:cs="Times New Roman"/>
          <w:sz w:val="22"/>
          <w:szCs w:val="22"/>
        </w:rPr>
        <w:t xml:space="preserve"> билбордах;</w:t>
      </w:r>
    </w:p>
    <w:p w14:paraId="43F9849E" w14:textId="77777777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публикация в печатных СМИ;    </w:t>
      </w:r>
    </w:p>
    <w:p w14:paraId="566173E5" w14:textId="77777777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создание сайта;</w:t>
      </w:r>
    </w:p>
    <w:p w14:paraId="73A7F181" w14:textId="77777777" w:rsidR="00312820" w:rsidRPr="005E420B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разработка фирменного стиля/логотипа;</w:t>
      </w:r>
    </w:p>
    <w:p w14:paraId="0CE8CF7D" w14:textId="77777777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наружная реклама</w:t>
      </w:r>
      <w:r>
        <w:rPr>
          <w:rStyle w:val="a5"/>
          <w:rFonts w:ascii="Times New Roman" w:eastAsia="Times New Roman" w:hAnsi="Times New Roman" w:cs="Times New Roman"/>
          <w:color w:val="000000"/>
          <w:sz w:val="22"/>
          <w:szCs w:val="22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5A6C97FE" w14:textId="77777777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разработка презентационных материалов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/бизнес-презентации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компании;</w:t>
      </w:r>
    </w:p>
    <w:p w14:paraId="130FE436" w14:textId="77777777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изготовление 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сувенирн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ой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продукци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63B2A589" w14:textId="77777777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изготовление </w:t>
      </w:r>
      <w:r w:rsidRPr="008A0D71">
        <w:rPr>
          <w:rFonts w:ascii="Times New Roman" w:hAnsi="Times New Roman" w:cs="Times New Roman"/>
          <w:color w:val="000000"/>
          <w:sz w:val="22"/>
          <w:szCs w:val="22"/>
        </w:rPr>
        <w:t>полиграфическ</w:t>
      </w:r>
      <w:r>
        <w:rPr>
          <w:rFonts w:ascii="Times New Roman" w:hAnsi="Times New Roman" w:cs="Times New Roman"/>
          <w:color w:val="000000"/>
          <w:sz w:val="22"/>
          <w:szCs w:val="22"/>
        </w:rPr>
        <w:t>ой</w:t>
      </w:r>
      <w:r w:rsidRPr="008A0D71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Style w:val="a5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Pr="008A0D7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57856244" w14:textId="3561D803" w:rsidR="00312820" w:rsidRPr="008A0D71" w:rsidRDefault="00312820" w:rsidP="00312820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иные виды популяризирующих услуг (по согла</w:t>
      </w:r>
      <w:r w:rsidR="00832C4B">
        <w:rPr>
          <w:rFonts w:ascii="Times New Roman" w:eastAsia="Times New Roman" w:hAnsi="Times New Roman" w:cs="Times New Roman"/>
          <w:color w:val="000000"/>
          <w:sz w:val="22"/>
          <w:szCs w:val="22"/>
        </w:rPr>
        <w:t>сованию с Организатором отбора)</w:t>
      </w:r>
    </w:p>
    <w:p w14:paraId="3317C151" w14:textId="0E1C0919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</w:t>
      </w:r>
      <w:r w:rsidR="00832C4B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________</w:t>
      </w:r>
    </w:p>
    <w:p w14:paraId="31600882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Информация о Заявителе: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8"/>
        <w:gridCol w:w="5260"/>
      </w:tblGrid>
      <w:tr w:rsidR="00312820" w:rsidRPr="006E49EE" w14:paraId="29F89EE0" w14:textId="77777777" w:rsidTr="002A61E9">
        <w:tc>
          <w:tcPr>
            <w:tcW w:w="4361" w:type="dxa"/>
          </w:tcPr>
          <w:p w14:paraId="4C333306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СМСП</w:t>
            </w: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 xml:space="preserve"> (с указанием организационно-правовой формы)</w:t>
            </w: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/ФИО физического лица, применяющего специальный налоговый режим «Налог на профессиональный доход</w:t>
            </w:r>
          </w:p>
        </w:tc>
        <w:tc>
          <w:tcPr>
            <w:tcW w:w="5493" w:type="dxa"/>
          </w:tcPr>
          <w:p w14:paraId="6339582D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176A3A36" w14:textId="77777777" w:rsidTr="002A61E9">
        <w:tc>
          <w:tcPr>
            <w:tcW w:w="4361" w:type="dxa"/>
          </w:tcPr>
          <w:p w14:paraId="41F3B9C3" w14:textId="77777777" w:rsidR="00312820" w:rsidRPr="004C0613" w:rsidRDefault="00312820" w:rsidP="002A61E9">
            <w:pPr>
              <w:rPr>
                <w:rFonts w:ascii="Times New Roman" w:hAnsi="Times New Roman" w:cs="Times New Roman"/>
                <w:sz w:val="22"/>
              </w:rPr>
            </w:pPr>
            <w:r w:rsidRPr="004C0613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/СНИЛС</w:t>
            </w:r>
          </w:p>
          <w:p w14:paraId="3E2A4522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613">
              <w:rPr>
                <w:rFonts w:ascii="Times New Roman" w:hAnsi="Times New Roman" w:cs="Times New Roman"/>
                <w:szCs w:val="22"/>
              </w:rPr>
              <w:t>(</w:t>
            </w:r>
            <w:r w:rsidRPr="004C0613">
              <w:rPr>
                <w:rFonts w:ascii="Times New Roman" w:hAnsi="Times New Roman" w:cs="Times New Roman"/>
                <w:i/>
                <w:szCs w:val="22"/>
              </w:rPr>
              <w:t>для физ. лица, в том числе зарегистрированного в качестве ИП</w:t>
            </w:r>
            <w:r w:rsidRPr="004C061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93" w:type="dxa"/>
          </w:tcPr>
          <w:p w14:paraId="76AAF447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2E19A02A" w14:textId="77777777" w:rsidTr="002A61E9">
        <w:tc>
          <w:tcPr>
            <w:tcW w:w="4361" w:type="dxa"/>
          </w:tcPr>
          <w:p w14:paraId="6147EB2E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5493" w:type="dxa"/>
          </w:tcPr>
          <w:p w14:paraId="1F161B14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3CAA66A3" w14:textId="77777777" w:rsidTr="002A61E9">
        <w:tc>
          <w:tcPr>
            <w:tcW w:w="4361" w:type="dxa"/>
          </w:tcPr>
          <w:p w14:paraId="28223331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5493" w:type="dxa"/>
          </w:tcPr>
          <w:p w14:paraId="4312A0AA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6859D282" w14:textId="77777777" w:rsidTr="002A61E9">
        <w:tc>
          <w:tcPr>
            <w:tcW w:w="4361" w:type="dxa"/>
          </w:tcPr>
          <w:p w14:paraId="70303CA0" w14:textId="039668D6" w:rsidR="00312820" w:rsidRPr="006E49EE" w:rsidRDefault="00832C4B" w:rsidP="00832C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</w:t>
            </w:r>
            <w:r w:rsidR="00312820" w:rsidRPr="006E49EE">
              <w:rPr>
                <w:rFonts w:ascii="Times New Roman" w:hAnsi="Times New Roman" w:cs="Times New Roman"/>
                <w:sz w:val="22"/>
                <w:szCs w:val="22"/>
              </w:rPr>
              <w:t>адрес/адрес местонахождения</w:t>
            </w:r>
          </w:p>
        </w:tc>
        <w:tc>
          <w:tcPr>
            <w:tcW w:w="5493" w:type="dxa"/>
          </w:tcPr>
          <w:p w14:paraId="0592B5EC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63DBC777" w14:textId="77777777" w:rsidTr="002A61E9">
        <w:tc>
          <w:tcPr>
            <w:tcW w:w="4361" w:type="dxa"/>
          </w:tcPr>
          <w:p w14:paraId="58EDB2C5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5493" w:type="dxa"/>
          </w:tcPr>
          <w:p w14:paraId="31F01ED6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01C57024" w14:textId="77777777" w:rsidTr="002A61E9">
        <w:tc>
          <w:tcPr>
            <w:tcW w:w="4361" w:type="dxa"/>
          </w:tcPr>
          <w:p w14:paraId="01800444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5493" w:type="dxa"/>
          </w:tcPr>
          <w:p w14:paraId="273044A0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5C43D02A" w14:textId="77777777" w:rsidTr="002A61E9">
        <w:tc>
          <w:tcPr>
            <w:tcW w:w="4361" w:type="dxa"/>
          </w:tcPr>
          <w:p w14:paraId="0E6BD508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493" w:type="dxa"/>
          </w:tcPr>
          <w:p w14:paraId="59D85BBA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7F1ACF94" w14:textId="77777777" w:rsidTr="002A61E9">
        <w:tc>
          <w:tcPr>
            <w:tcW w:w="4361" w:type="dxa"/>
          </w:tcPr>
          <w:p w14:paraId="3095B878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14:paraId="7AD2ABEE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4F7A6F97" w14:textId="77777777" w:rsidTr="002A61E9">
        <w:tc>
          <w:tcPr>
            <w:tcW w:w="4361" w:type="dxa"/>
          </w:tcPr>
          <w:p w14:paraId="429A665D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 (при наличии)</w:t>
            </w:r>
          </w:p>
        </w:tc>
        <w:tc>
          <w:tcPr>
            <w:tcW w:w="5493" w:type="dxa"/>
          </w:tcPr>
          <w:p w14:paraId="3855D288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6E49EE" w14:paraId="2971833C" w14:textId="77777777" w:rsidTr="002A61E9">
        <w:tc>
          <w:tcPr>
            <w:tcW w:w="4361" w:type="dxa"/>
          </w:tcPr>
          <w:p w14:paraId="2717D8F0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представителе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СМСП</w:t>
            </w: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>, обратившегося за услугой</w:t>
            </w:r>
          </w:p>
        </w:tc>
        <w:tc>
          <w:tcPr>
            <w:tcW w:w="5493" w:type="dxa"/>
          </w:tcPr>
          <w:p w14:paraId="58EA23F0" w14:textId="77777777" w:rsidR="00312820" w:rsidRPr="006E49EE" w:rsidRDefault="00312820" w:rsidP="002A61E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i/>
                <w:color w:val="D9D9D9" w:themeColor="background1" w:themeShade="D9"/>
                <w:sz w:val="22"/>
                <w:szCs w:val="22"/>
              </w:rPr>
              <w:t>ФИО, должность, контактный телефон</w:t>
            </w:r>
          </w:p>
        </w:tc>
      </w:tr>
    </w:tbl>
    <w:p w14:paraId="02C44E7F" w14:textId="77777777" w:rsidR="00312820" w:rsidRPr="006E49EE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Компания является экспортером: да, нет </w:t>
      </w:r>
      <w:r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(нужное подчеркнуть)</w:t>
      </w:r>
    </w:p>
    <w:p w14:paraId="40040C5E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Подписанием настоящей заявки подтверждаю следующее: </w:t>
      </w:r>
    </w:p>
    <w:p w14:paraId="765B4EC2" w14:textId="77777777" w:rsidR="00312820" w:rsidRPr="006E49EE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Заявитель является субъектом малого/среднего предпринимательства в соответствии со ст. </w:t>
      </w:r>
      <w:proofErr w:type="gramStart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4  Федерального</w:t>
      </w:r>
      <w:proofErr w:type="gramEnd"/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закона от 24.07.2007 N 209-ФЗ «О развитии малого и среднего предпринимательства в Российской Федерации» </w:t>
      </w:r>
      <w:r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(для юридического лица, ИП)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27E96CCD" w14:textId="77777777" w:rsidR="00312820" w:rsidRPr="006E49EE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Заявитель не относится к субъектам МСП, указанным в части 3 статьи 14 Федерального закона от 24.07.2007 N 209-ФЗ «О развитии малого и среднего предпринимательства в Российской Федерации» </w:t>
      </w:r>
      <w:r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(для юридического лица, ИП)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0FFC5EC" w14:textId="77777777" w:rsidR="00312820" w:rsidRPr="004E0FBA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4E0FBA">
        <w:rPr>
          <w:rFonts w:ascii="Times New Roman" w:eastAsia="Times New Roman" w:hAnsi="Times New Roman" w:cs="Times New Roman"/>
          <w:i/>
          <w:color w:val="000000"/>
          <w:szCs w:val="22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14:paraId="2F58B338" w14:textId="77777777" w:rsidR="00312820" w:rsidRPr="004E0FBA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4E0FBA">
        <w:rPr>
          <w:rFonts w:ascii="Times New Roman" w:eastAsia="Times New Roman" w:hAnsi="Times New Roman" w:cs="Times New Roman"/>
          <w:i/>
          <w:color w:val="000000"/>
          <w:szCs w:val="22"/>
        </w:rPr>
        <w:t>2) являющихся участник соглашений о разделе продукции;</w:t>
      </w:r>
    </w:p>
    <w:p w14:paraId="78E045EE" w14:textId="77777777" w:rsidR="00312820" w:rsidRPr="004E0FBA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4E0FBA">
        <w:rPr>
          <w:rFonts w:ascii="Times New Roman" w:eastAsia="Times New Roman" w:hAnsi="Times New Roman" w:cs="Times New Roman"/>
          <w:i/>
          <w:color w:val="000000"/>
          <w:szCs w:val="22"/>
        </w:rPr>
        <w:t>3) осуществляет предпринимательскую деятельность в сфере игорного бизнеса;</w:t>
      </w:r>
    </w:p>
    <w:p w14:paraId="4EE7AC74" w14:textId="77777777" w:rsidR="00312820" w:rsidRPr="004E0FBA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4E0FBA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4) является в порядке, установленном </w:t>
      </w:r>
      <w:hyperlink r:id="rId7">
        <w:r w:rsidRPr="004E0FBA">
          <w:rPr>
            <w:rFonts w:ascii="Times New Roman" w:eastAsia="Times New Roman" w:hAnsi="Times New Roman" w:cs="Times New Roman"/>
            <w:i/>
            <w:color w:val="000000"/>
            <w:szCs w:val="22"/>
          </w:rPr>
          <w:t>законодательством</w:t>
        </w:r>
      </w:hyperlink>
      <w:r w:rsidRPr="004E0FBA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8CFB4AF" w14:textId="77777777" w:rsidR="00312820" w:rsidRPr="006E49EE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536F8C" w14:textId="77777777" w:rsidR="00312820" w:rsidRPr="006E49EE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Заявитель</w:t>
      </w:r>
      <w:r w:rsidRPr="006E49EE">
        <w:rPr>
          <w:rFonts w:ascii="Times New Roman" w:hAnsi="Times New Roman" w:cs="Times New Roman"/>
          <w:sz w:val="22"/>
          <w:szCs w:val="22"/>
        </w:rPr>
        <w:t xml:space="preserve">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</w:r>
    </w:p>
    <w:p w14:paraId="72EB1CC2" w14:textId="77777777" w:rsidR="00312820" w:rsidRPr="006E49EE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Заявитель ранее не был признан допустившим нарушение порядка и условий оказания поддержки, в т.ч. нецелевого использования средств поддержки, либо с момента такого нарушения прошло более трех лет </w:t>
      </w:r>
      <w:r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(для юридического лица, ИП)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0BB2295" w14:textId="77777777" w:rsidR="00312820" w:rsidRPr="006E49EE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Физическое лицо применяет специальный налоговый режим «Налог на профессиональный доход» на момент подачи настоящей заявки </w:t>
      </w:r>
      <w:r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(для самозанятого гражданина)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62A7B61" w14:textId="77777777" w:rsidR="00312820" w:rsidRPr="006E49EE" w:rsidRDefault="00312820" w:rsidP="00312820">
      <w:pPr>
        <w:numPr>
          <w:ilvl w:val="0"/>
          <w:numId w:val="1"/>
        </w:numPr>
        <w:suppressAutoHyphens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Организация зарегистрирована и авторизована </w:t>
      </w:r>
      <w:r w:rsidRPr="006E49EE">
        <w:rPr>
          <w:rFonts w:ascii="Times New Roman" w:hAnsi="Times New Roman" w:cs="Times New Roman"/>
          <w:sz w:val="22"/>
          <w:szCs w:val="22"/>
        </w:rPr>
        <w:t xml:space="preserve">на цифровой платформе МСП </w:t>
      </w:r>
      <w:hyperlink r:id="rId8" w:history="1">
        <w:r w:rsidRPr="006E49EE">
          <w:rPr>
            <w:rStyle w:val="a6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Pr="006E49EE">
        <w:rPr>
          <w:rFonts w:ascii="Times New Roman" w:hAnsi="Times New Roman" w:cs="Times New Roman"/>
          <w:sz w:val="22"/>
          <w:szCs w:val="22"/>
        </w:rPr>
        <w:t xml:space="preserve">. </w:t>
      </w:r>
      <w:r w:rsidRPr="006E49EE">
        <w:rPr>
          <w:rStyle w:val="a5"/>
          <w:rFonts w:ascii="Times New Roman" w:hAnsi="Times New Roman" w:cs="Times New Roman"/>
          <w:sz w:val="22"/>
          <w:szCs w:val="22"/>
        </w:rPr>
        <w:footnoteReference w:id="3"/>
      </w:r>
    </w:p>
    <w:p w14:paraId="06CC1C7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6DE8F6" w14:textId="77777777" w:rsidR="00312820" w:rsidRPr="004E0FBA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4E0FB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Приложения:</w:t>
      </w:r>
    </w:p>
    <w:p w14:paraId="168F0162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9">
        <w:r w:rsidRPr="006E49E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 xml:space="preserve"> https://egrul.nalog.ru/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) - для юридического лица, ИП;</w:t>
      </w:r>
    </w:p>
    <w:p w14:paraId="0734C22E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10">
        <w:r w:rsidRPr="006E49E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https://rmsp.nalog.ru</w:t>
        </w:r>
      </w:hyperlink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) - для юридического лица, ИП;</w:t>
      </w:r>
    </w:p>
    <w:p w14:paraId="0E0A0D52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3) документ, подтверждающий полномочия лица, подписавшего заявку (в случае, если заявка подается не руководителем) - для юридического лица, ИП;</w:t>
      </w:r>
    </w:p>
    <w:p w14:paraId="32ADB584" w14:textId="77777777" w:rsidR="00312820" w:rsidRPr="006E49EE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4) справка о постановке на учет физического лица в качестве налогоплательщика налога на профессиональный доход за 202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год (из приложения «Мой налог») (для физических лиц, применяющих специальный налоговый режим «Налог на профессиональный доход»);</w:t>
      </w:r>
    </w:p>
    <w:p w14:paraId="4D1961AB" w14:textId="77777777" w:rsidR="00312820" w:rsidRPr="006E49EE" w:rsidRDefault="00312820" w:rsidP="003128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 xml:space="preserve">5) </w:t>
      </w:r>
      <w:r w:rsidRPr="006E49EE">
        <w:rPr>
          <w:rFonts w:ascii="Times New Roman" w:hAnsi="Times New Roman" w:cs="Times New Roman"/>
          <w:bCs/>
          <w:sz w:val="22"/>
          <w:szCs w:val="22"/>
        </w:rPr>
        <w:t xml:space="preserve">документ, подтверждающий авторизацию Заявителя на </w:t>
      </w:r>
      <w:r w:rsidRPr="006E49EE">
        <w:rPr>
          <w:rFonts w:ascii="Times New Roman" w:hAnsi="Times New Roman" w:cs="Times New Roman"/>
          <w:sz w:val="22"/>
          <w:szCs w:val="22"/>
        </w:rPr>
        <w:t xml:space="preserve">цифровой платформе МСП </w:t>
      </w:r>
      <w:hyperlink r:id="rId11" w:history="1">
        <w:r w:rsidRPr="006E49EE">
          <w:rPr>
            <w:rStyle w:val="a6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Pr="006E49EE">
        <w:rPr>
          <w:rFonts w:ascii="Times New Roman" w:hAnsi="Times New Roman" w:cs="Times New Roman"/>
          <w:sz w:val="22"/>
          <w:szCs w:val="22"/>
        </w:rPr>
        <w:t xml:space="preserve">. </w:t>
      </w:r>
      <w:r w:rsidRPr="006E49EE">
        <w:rPr>
          <w:rFonts w:ascii="Times New Roman" w:hAnsi="Times New Roman" w:cs="Times New Roman"/>
          <w:sz w:val="22"/>
          <w:szCs w:val="22"/>
        </w:rPr>
        <w:lastRenderedPageBreak/>
        <w:t>(скриншот личного кабинета)</w:t>
      </w:r>
      <w:r>
        <w:rPr>
          <w:rStyle w:val="a5"/>
          <w:rFonts w:ascii="Times New Roman" w:hAnsi="Times New Roman" w:cs="Times New Roman"/>
          <w:sz w:val="22"/>
          <w:szCs w:val="22"/>
        </w:rPr>
        <w:t>4</w:t>
      </w:r>
      <w:r w:rsidRPr="006E49EE">
        <w:rPr>
          <w:rFonts w:ascii="Times New Roman" w:hAnsi="Times New Roman" w:cs="Times New Roman"/>
          <w:sz w:val="22"/>
          <w:szCs w:val="22"/>
        </w:rPr>
        <w:t>.</w:t>
      </w:r>
    </w:p>
    <w:p w14:paraId="61C4B95B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7C8E6" w14:textId="77777777" w:rsidR="00312820" w:rsidRPr="00BC61B6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  <w:u w:val="single"/>
        </w:rPr>
        <w:t>Настоящим подтверждаю следующее:</w:t>
      </w:r>
    </w:p>
    <w:p w14:paraId="6CB30E85" w14:textId="77777777" w:rsidR="00312820" w:rsidRPr="00BC61B6" w:rsidRDefault="00312820" w:rsidP="00312820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</w:rPr>
        <w:t>Ознакомлен и согласен с условиями Положения предоставления поддержки субъектам малого и среднего предпринимательства Калужской области и физическим лицам, применяющим специальный налоговый режим «Налог на профессиональный доход», претендующим на получение услуги по содействию в популяризации продукции (товаров, работ, услуг) ГАУ КО «Агентство развития бизнеса»;</w:t>
      </w:r>
    </w:p>
    <w:p w14:paraId="2C4104E5" w14:textId="77777777" w:rsidR="00312820" w:rsidRPr="00BC61B6" w:rsidRDefault="00312820" w:rsidP="00312820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</w:rPr>
        <w:t>Уведомлен о возможном отказе от оказания поддержки, в том числе в случае не подписания соглашения о предоставлении поддержки, что означает добровольный отказ от получения поддержки;</w:t>
      </w:r>
    </w:p>
    <w:p w14:paraId="55659357" w14:textId="77777777" w:rsidR="00312820" w:rsidRPr="00BC61B6" w:rsidRDefault="00312820" w:rsidP="00312820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Подбор и выбор непосредственного Исполнителя по оказанию услуг в предоставлении поддержки осуществляется силами Организатора в соответствии с действующим законодательством Российской Федерации и </w:t>
      </w:r>
      <w:r w:rsidRPr="00BC61B6">
        <w:rPr>
          <w:rFonts w:ascii="Times New Roman" w:hAnsi="Times New Roman" w:cs="Times New Roman"/>
          <w:sz w:val="22"/>
          <w:lang w:eastAsia="en-US"/>
        </w:rPr>
        <w:t>Положением о закупке товаров, работ, услуг Организатора отбора.</w:t>
      </w:r>
    </w:p>
    <w:p w14:paraId="34D25BC1" w14:textId="77777777" w:rsidR="00312820" w:rsidRPr="00BC61B6" w:rsidRDefault="00312820" w:rsidP="003128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16CB37" w14:textId="77777777" w:rsidR="00312820" w:rsidRPr="00BC61B6" w:rsidRDefault="00312820" w:rsidP="003128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14:paraId="567EB720" w14:textId="77777777" w:rsidR="00312820" w:rsidRPr="00BC61B6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  <w:szCs w:val="22"/>
        </w:rPr>
        <w:t>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56441EAA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94A02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1278F7E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(руководитель организации (должность),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(Ф.И.О.)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45CC510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индивидуальный предприниматель)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4A4E7FFE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4091216B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М.П. </w:t>
      </w:r>
    </w:p>
    <w:p w14:paraId="1ABBE02A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8D">
        <w:rPr>
          <w:rFonts w:ascii="Times New Roman" w:eastAsia="Times New Roman" w:hAnsi="Times New Roman" w:cs="Times New Roman"/>
          <w:i/>
          <w:color w:val="000000"/>
          <w:sz w:val="22"/>
          <w:szCs w:val="24"/>
        </w:rPr>
        <w:t>(при наличии)</w:t>
      </w:r>
    </w:p>
    <w:p w14:paraId="34935A04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10C1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16AAB60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A618CE" w14:textId="77777777" w:rsidR="00356391" w:rsidRDefault="00356391"/>
    <w:sectPr w:rsidR="00356391" w:rsidSect="00312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FA02" w14:textId="77777777" w:rsidR="00312820" w:rsidRDefault="00312820" w:rsidP="00312820">
      <w:r>
        <w:separator/>
      </w:r>
    </w:p>
  </w:endnote>
  <w:endnote w:type="continuationSeparator" w:id="0">
    <w:p w14:paraId="443B61AD" w14:textId="77777777" w:rsidR="00312820" w:rsidRDefault="00312820" w:rsidP="0031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6830" w14:textId="77777777" w:rsidR="00312820" w:rsidRDefault="00312820" w:rsidP="00312820">
      <w:r>
        <w:separator/>
      </w:r>
    </w:p>
  </w:footnote>
  <w:footnote w:type="continuationSeparator" w:id="0">
    <w:p w14:paraId="1074967F" w14:textId="77777777" w:rsidR="00312820" w:rsidRDefault="00312820" w:rsidP="00312820">
      <w:r>
        <w:continuationSeparator/>
      </w:r>
    </w:p>
  </w:footnote>
  <w:footnote w:id="1">
    <w:p w14:paraId="143D3880" w14:textId="202A2F12" w:rsidR="00312820" w:rsidRDefault="00312820" w:rsidP="00312820">
      <w:pPr>
        <w:pStyle w:val="a3"/>
        <w:jc w:val="both"/>
        <w:rPr>
          <w:rFonts w:asciiTheme="majorHAnsi" w:eastAsia="Times New Roman" w:hAnsiTheme="majorHAnsi" w:cstheme="majorHAnsi"/>
          <w:color w:val="000000"/>
          <w:szCs w:val="22"/>
        </w:rPr>
      </w:pPr>
      <w:r>
        <w:rPr>
          <w:rStyle w:val="a5"/>
        </w:rPr>
        <w:footnoteRef/>
      </w:r>
      <w:r>
        <w:t xml:space="preserve"> Для физ. лиц, применяющих </w:t>
      </w:r>
      <w:r w:rsidRPr="00535453">
        <w:t xml:space="preserve">специальный </w:t>
      </w:r>
      <w:r w:rsidRPr="00535453">
        <w:rPr>
          <w:rFonts w:asciiTheme="majorHAnsi" w:eastAsia="Times New Roman" w:hAnsiTheme="majorHAnsi" w:cstheme="majorHAnsi"/>
          <w:color w:val="000000"/>
          <w:szCs w:val="22"/>
        </w:rPr>
        <w:t xml:space="preserve">налоговый режим «Налог на профессиональный доход» услуга </w:t>
      </w:r>
      <w:r w:rsidR="00832C4B">
        <w:rPr>
          <w:rFonts w:asciiTheme="majorHAnsi" w:eastAsia="Times New Roman" w:hAnsiTheme="majorHAnsi" w:cstheme="majorHAnsi"/>
          <w:color w:val="000000"/>
          <w:szCs w:val="22"/>
        </w:rPr>
        <w:t xml:space="preserve">по изготовлению </w:t>
      </w:r>
      <w:proofErr w:type="gramStart"/>
      <w:r w:rsidR="00832C4B">
        <w:rPr>
          <w:rFonts w:asciiTheme="majorHAnsi" w:eastAsia="Times New Roman" w:hAnsiTheme="majorHAnsi" w:cstheme="majorHAnsi"/>
          <w:color w:val="000000"/>
          <w:szCs w:val="22"/>
        </w:rPr>
        <w:t>вывески</w:t>
      </w:r>
      <w:proofErr w:type="gramEnd"/>
      <w:r w:rsidR="00832C4B">
        <w:rPr>
          <w:rFonts w:asciiTheme="majorHAnsi" w:eastAsia="Times New Roman" w:hAnsiTheme="majorHAnsi" w:cstheme="majorHAnsi"/>
          <w:color w:val="000000"/>
          <w:szCs w:val="22"/>
        </w:rPr>
        <w:t xml:space="preserve"> </w:t>
      </w:r>
      <w:r w:rsidRPr="00535453">
        <w:rPr>
          <w:rFonts w:asciiTheme="majorHAnsi" w:eastAsia="Times New Roman" w:hAnsiTheme="majorHAnsi" w:cstheme="majorHAnsi"/>
          <w:color w:val="000000"/>
          <w:szCs w:val="22"/>
        </w:rPr>
        <w:t xml:space="preserve">не предоставляется. </w:t>
      </w:r>
    </w:p>
    <w:p w14:paraId="0BAD49F0" w14:textId="77777777" w:rsidR="00312820" w:rsidRPr="006D57BF" w:rsidRDefault="00312820" w:rsidP="00312820">
      <w:pPr>
        <w:pStyle w:val="a3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eastAsia="Times New Roman" w:hAnsiTheme="majorHAnsi" w:cstheme="majorHAnsi"/>
          <w:color w:val="000000"/>
          <w:szCs w:val="22"/>
        </w:rPr>
        <w:t xml:space="preserve">   Для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Cs w:val="22"/>
        </w:rPr>
        <w:t>юр.лиц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Cs w:val="22"/>
        </w:rPr>
        <w:t xml:space="preserve">/ИП – услуга, в рамках которой предусмотрен монтаж наружной рекламы предоставляется при наличии у Заявителя </w:t>
      </w:r>
      <w:r w:rsidRPr="00E21204">
        <w:t xml:space="preserve">разрешения уполномоченного органа на установку и эксплуатацию рекламной </w:t>
      </w:r>
      <w:bookmarkStart w:id="0" w:name="_GoBack"/>
      <w:bookmarkEnd w:id="0"/>
      <w:r w:rsidRPr="00E21204">
        <w:t>конструкции</w:t>
      </w:r>
      <w:r>
        <w:t xml:space="preserve"> </w:t>
      </w:r>
    </w:p>
  </w:footnote>
  <w:footnote w:id="2">
    <w:p w14:paraId="11FA41F3" w14:textId="77777777" w:rsidR="00312820" w:rsidRDefault="00312820" w:rsidP="00312820">
      <w:pPr>
        <w:pStyle w:val="a3"/>
        <w:jc w:val="both"/>
      </w:pPr>
      <w:r>
        <w:rPr>
          <w:rStyle w:val="a5"/>
        </w:rPr>
        <w:footnoteRef/>
      </w:r>
      <w:r>
        <w:t xml:space="preserve"> Распространение изготовленной полиграфической продукции, оказываемой в рамках поддержки, осуществляется по согласованию с Организатором отбора</w:t>
      </w:r>
    </w:p>
  </w:footnote>
  <w:footnote w:id="3">
    <w:p w14:paraId="48C0BEE0" w14:textId="77777777" w:rsidR="00312820" w:rsidRDefault="00312820" w:rsidP="00312820">
      <w:pPr>
        <w:pStyle w:val="a3"/>
        <w:jc w:val="both"/>
      </w:pPr>
      <w:r>
        <w:rPr>
          <w:rStyle w:val="a5"/>
        </w:rPr>
        <w:footnoteRef/>
      </w:r>
      <w:r>
        <w:t xml:space="preserve"> Для юр. лиц/ИП, зарегистрированных и осуществляющих свою деятельность на территории Калужской области </w:t>
      </w:r>
      <w:r w:rsidRPr="006E49EE">
        <w:rPr>
          <w:u w:val="single"/>
        </w:rPr>
        <w:t xml:space="preserve">более </w:t>
      </w:r>
      <w:r>
        <w:t>1 (одного) календарного года с даты государственной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" o:bullet="t">
        <v:imagedata r:id="rId1" o:title=""/>
      </v:shape>
    </w:pict>
  </w:numPicBullet>
  <w:abstractNum w:abstractNumId="0" w15:restartNumberingAfterBreak="0">
    <w:nsid w:val="33CD01FB"/>
    <w:multiLevelType w:val="hybridMultilevel"/>
    <w:tmpl w:val="72CEE51C"/>
    <w:lvl w:ilvl="0" w:tplc="61440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936E10"/>
    <w:multiLevelType w:val="hybridMultilevel"/>
    <w:tmpl w:val="323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F"/>
    <w:rsid w:val="0004640B"/>
    <w:rsid w:val="00112B6F"/>
    <w:rsid w:val="00312820"/>
    <w:rsid w:val="00356391"/>
    <w:rsid w:val="008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2508F"/>
  <w15:chartTrackingRefBased/>
  <w15:docId w15:val="{F86A5CB7-281B-429B-80D5-4A958F32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82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2820"/>
  </w:style>
  <w:style w:type="character" w:customStyle="1" w:styleId="a4">
    <w:name w:val="Текст сноски Знак"/>
    <w:basedOn w:val="a0"/>
    <w:link w:val="a3"/>
    <w:uiPriority w:val="99"/>
    <w:semiHidden/>
    <w:rsid w:val="0031282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12820"/>
    <w:rPr>
      <w:vertAlign w:val="superscript"/>
    </w:rPr>
  </w:style>
  <w:style w:type="character" w:styleId="a6">
    <w:name w:val="Hyperlink"/>
    <w:basedOn w:val="a0"/>
    <w:uiPriority w:val="99"/>
    <w:unhideWhenUsed/>
    <w:rsid w:val="003128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2820"/>
    <w:pPr>
      <w:ind w:left="720"/>
      <w:contextualSpacing/>
    </w:pPr>
  </w:style>
  <w:style w:type="table" w:styleId="a8">
    <w:name w:val="Table Grid"/>
    <w:basedOn w:val="a1"/>
    <w:uiPriority w:val="59"/>
    <w:rsid w:val="0031282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msp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</dc:creator>
  <cp:keywords/>
  <dc:description/>
  <cp:lastModifiedBy>RePack by Diakov</cp:lastModifiedBy>
  <cp:revision>2</cp:revision>
  <dcterms:created xsi:type="dcterms:W3CDTF">2023-02-27T11:50:00Z</dcterms:created>
  <dcterms:modified xsi:type="dcterms:W3CDTF">2023-02-27T11:50:00Z</dcterms:modified>
</cp:coreProperties>
</file>